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5" w:rsidRPr="00680AA6" w:rsidRDefault="00224D7C" w:rsidP="00C93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B61FF">
        <w:rPr>
          <w:rFonts w:ascii="Times New Roman" w:hAnsi="Times New Roman"/>
          <w:b/>
          <w:sz w:val="28"/>
          <w:szCs w:val="28"/>
        </w:rPr>
        <w:t xml:space="preserve">         </w:t>
      </w:r>
      <w:r w:rsidR="00C939F5" w:rsidRPr="00680AA6">
        <w:rPr>
          <w:rFonts w:ascii="Times New Roman" w:hAnsi="Times New Roman"/>
          <w:b/>
          <w:sz w:val="28"/>
          <w:szCs w:val="28"/>
          <w:lang w:val="kk-KZ"/>
        </w:rPr>
        <w:t>Министерство здравоохранения Республики Казахстан</w:t>
      </w:r>
    </w:p>
    <w:p w:rsidR="00C939F5" w:rsidRPr="00680AA6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80AA6">
        <w:rPr>
          <w:rFonts w:ascii="Times New Roman" w:hAnsi="Times New Roman"/>
          <w:b/>
          <w:sz w:val="28"/>
          <w:szCs w:val="28"/>
        </w:rPr>
        <w:t>КГП «Костанайский высший медицинский колледж»</w:t>
      </w:r>
    </w:p>
    <w:p w:rsidR="00C939F5" w:rsidRPr="00680AA6" w:rsidRDefault="00C939F5" w:rsidP="00C939F5">
      <w:pPr>
        <w:spacing w:after="0" w:line="240" w:lineRule="atLeast"/>
        <w:ind w:left="-284" w:right="-251"/>
        <w:jc w:val="center"/>
        <w:rPr>
          <w:rFonts w:ascii="Times New Roman" w:hAnsi="Times New Roman"/>
          <w:b/>
          <w:sz w:val="28"/>
          <w:szCs w:val="28"/>
        </w:rPr>
      </w:pPr>
      <w:r w:rsidRPr="00680AA6">
        <w:rPr>
          <w:rFonts w:ascii="Times New Roman" w:hAnsi="Times New Roman"/>
          <w:b/>
          <w:sz w:val="28"/>
          <w:szCs w:val="28"/>
        </w:rPr>
        <w:t>Управления здравоохранения ак</w:t>
      </w:r>
      <w:r w:rsidRPr="00680AA6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680AA6">
        <w:rPr>
          <w:rFonts w:ascii="Times New Roman" w:hAnsi="Times New Roman"/>
          <w:b/>
          <w:sz w:val="28"/>
          <w:szCs w:val="28"/>
        </w:rPr>
        <w:t>мата Костанайский области</w:t>
      </w:r>
    </w:p>
    <w:p w:rsidR="00C939F5" w:rsidRPr="0081066D" w:rsidRDefault="00C939F5" w:rsidP="00C939F5">
      <w:pPr>
        <w:spacing w:after="0" w:line="240" w:lineRule="atLeast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  <w:r w:rsidRPr="0081066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</w:t>
      </w:r>
    </w:p>
    <w:p w:rsidR="00C939F5" w:rsidRPr="0081066D" w:rsidRDefault="00C939F5" w:rsidP="00C939F5">
      <w:pPr>
        <w:spacing w:after="0" w:line="240" w:lineRule="atLeast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</w:p>
    <w:p w:rsidR="00C939F5" w:rsidRPr="007937EB" w:rsidRDefault="00C939F5" w:rsidP="00C939F5">
      <w:pPr>
        <w:tabs>
          <w:tab w:val="left" w:pos="5311"/>
        </w:tabs>
        <w:spacing w:after="0" w:line="240" w:lineRule="atLeas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C939F5" w:rsidRPr="00115519" w:rsidRDefault="00C939F5" w:rsidP="00C939F5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</w:t>
      </w: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color w:val="006600"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  <w:r w:rsidRPr="00DC5F87">
        <w:rPr>
          <w:rFonts w:ascii="Times New Roman" w:hAnsi="Times New Roman"/>
          <w:b/>
          <w:shadow/>
          <w:sz w:val="32"/>
          <w:szCs w:val="32"/>
          <w:lang w:val="kk-KZ"/>
        </w:rPr>
        <w:t xml:space="preserve"> </w:t>
      </w: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  <w:r>
        <w:rPr>
          <w:rFonts w:ascii="Times New Roman" w:hAnsi="Times New Roman"/>
          <w:b/>
          <w:shadow/>
          <w:sz w:val="32"/>
          <w:szCs w:val="32"/>
          <w:lang w:val="kk-KZ"/>
        </w:rPr>
        <w:t>А.Барабан</w:t>
      </w: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  <w:r>
        <w:rPr>
          <w:rFonts w:ascii="Times New Roman" w:hAnsi="Times New Roman"/>
          <w:b/>
          <w:shadow/>
          <w:sz w:val="32"/>
          <w:szCs w:val="32"/>
          <w:lang w:val="kk-KZ"/>
        </w:rPr>
        <w:t>А.Манукян</w:t>
      </w: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  <w:r>
        <w:rPr>
          <w:rFonts w:ascii="Times New Roman" w:hAnsi="Times New Roman"/>
          <w:b/>
          <w:shadow/>
          <w:sz w:val="32"/>
          <w:szCs w:val="32"/>
          <w:lang w:val="kk-KZ"/>
        </w:rPr>
        <w:t>Сборник стандартов по дисциплинам «Инфекционные болезни», «Сестринское дело в эпидемиологии и инфекционных болезнях», «Основы эпидемиологии и инфекционных болезней»</w:t>
      </w: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  <w:lang w:val="kk-KZ"/>
        </w:rPr>
      </w:pPr>
    </w:p>
    <w:p w:rsidR="00C939F5" w:rsidRPr="00CF5A6D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32"/>
          <w:szCs w:val="32"/>
        </w:rPr>
      </w:pPr>
    </w:p>
    <w:p w:rsidR="00C939F5" w:rsidRPr="00CF5A6D" w:rsidRDefault="00C939F5" w:rsidP="00C939F5">
      <w:pPr>
        <w:spacing w:after="0" w:line="240" w:lineRule="atLeast"/>
        <w:rPr>
          <w:rFonts w:ascii="Times New Roman" w:hAnsi="Times New Roman"/>
          <w:b/>
          <w:shadow/>
          <w:sz w:val="32"/>
          <w:szCs w:val="32"/>
        </w:rPr>
      </w:pPr>
    </w:p>
    <w:p w:rsidR="00C939F5" w:rsidRPr="00CF5A6D" w:rsidRDefault="00C939F5" w:rsidP="00C939F5">
      <w:pPr>
        <w:spacing w:after="0" w:line="240" w:lineRule="atLeast"/>
        <w:jc w:val="center"/>
        <w:rPr>
          <w:rFonts w:ascii="Times New Roman" w:hAnsi="Times New Roman"/>
          <w:b/>
          <w:shadow/>
          <w:sz w:val="40"/>
          <w:szCs w:val="40"/>
        </w:rPr>
      </w:pPr>
    </w:p>
    <w:p w:rsidR="00C939F5" w:rsidRDefault="00C939F5" w:rsidP="00C939F5">
      <w:pPr>
        <w:tabs>
          <w:tab w:val="left" w:pos="2830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939F5" w:rsidRDefault="00C939F5" w:rsidP="00C939F5">
      <w:pPr>
        <w:tabs>
          <w:tab w:val="left" w:pos="2830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939F5" w:rsidRDefault="00C939F5" w:rsidP="00C939F5">
      <w:pPr>
        <w:tabs>
          <w:tab w:val="left" w:pos="2830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939F5" w:rsidRDefault="00C939F5" w:rsidP="00C939F5">
      <w:pPr>
        <w:tabs>
          <w:tab w:val="left" w:pos="2830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939F5" w:rsidRDefault="00C939F5" w:rsidP="00C939F5">
      <w:pPr>
        <w:tabs>
          <w:tab w:val="left" w:pos="2830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939F5" w:rsidRPr="006D7E65" w:rsidRDefault="00C939F5" w:rsidP="00C939F5">
      <w:pPr>
        <w:tabs>
          <w:tab w:val="left" w:pos="2830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939F5" w:rsidRPr="00680AA6" w:rsidRDefault="00A50CCE" w:rsidP="00C939F5">
      <w:pPr>
        <w:tabs>
          <w:tab w:val="left" w:pos="1335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Костанай, 2020</w:t>
      </w:r>
      <w:r w:rsidR="00C939F5" w:rsidRPr="00680AA6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C939F5" w:rsidRDefault="00C939F5" w:rsidP="00C93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УДК 616.9(075.32)</w:t>
      </w:r>
    </w:p>
    <w:p w:rsidR="00C939F5" w:rsidRDefault="00C939F5" w:rsidP="00C93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ББК 55.1я722</w:t>
      </w:r>
    </w:p>
    <w:p w:rsidR="00C939F5" w:rsidRDefault="00C939F5" w:rsidP="00C939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Б24</w:t>
      </w:r>
    </w:p>
    <w:p w:rsidR="00C939F5" w:rsidRDefault="00C939F5" w:rsidP="00C93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C939F5" w:rsidRDefault="00C939F5" w:rsidP="00C9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Шкрыль Н.И. – старшая медицинская сестра высшей квалификационной категории инфекционного отделения КГП «Костанайская городская больница»</w:t>
      </w:r>
    </w:p>
    <w:p w:rsidR="00C939F5" w:rsidRDefault="00C939F5" w:rsidP="00C93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Жетписбаева Н.Б. – заведующая отделением повышения квалификации КГП «Костанайский высший медицинский колледж», преподаватель специальных дисциплин высшей квалификационной категории</w:t>
      </w:r>
    </w:p>
    <w:p w:rsidR="00C939F5" w:rsidRDefault="00C939F5" w:rsidP="00C939F5">
      <w:pPr>
        <w:jc w:val="both"/>
        <w:rPr>
          <w:rFonts w:ascii="Times New Roman" w:hAnsi="Times New Roman"/>
          <w:sz w:val="28"/>
          <w:szCs w:val="28"/>
        </w:rPr>
      </w:pPr>
    </w:p>
    <w:p w:rsidR="00C939F5" w:rsidRDefault="00C939F5" w:rsidP="00C93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 А.А., Манукян А.Р.</w:t>
      </w:r>
    </w:p>
    <w:p w:rsidR="00C939F5" w:rsidRPr="00AA00FE" w:rsidRDefault="00C939F5" w:rsidP="00C939F5">
      <w:pPr>
        <w:spacing w:after="0" w:line="240" w:lineRule="atLeast"/>
        <w:jc w:val="both"/>
        <w:rPr>
          <w:rFonts w:ascii="Times New Roman" w:hAnsi="Times New Roman"/>
          <w:shadow/>
          <w:sz w:val="28"/>
          <w:szCs w:val="28"/>
          <w:lang w:val="kk-KZ"/>
        </w:rPr>
      </w:pPr>
      <w:r w:rsidRPr="00AA00FE">
        <w:rPr>
          <w:rFonts w:ascii="Times New Roman" w:hAnsi="Times New Roman"/>
          <w:shadow/>
          <w:sz w:val="28"/>
          <w:szCs w:val="28"/>
          <w:lang w:val="kk-KZ"/>
        </w:rPr>
        <w:t>Б 24 Сборник стандартов по дисциплинам «Инфекционные болезни», «Сестринское дело в эпидемиологии и инфекционных болезнях», «Основы эпидемиологии и инфекционных болезней»: учебное пособие для студентов медицинских колледжей /А.А.Барабан, А.Р.Манукян – Костанай. - 2018 г. -</w:t>
      </w:r>
      <w:r w:rsidR="00AA00FE" w:rsidRPr="00AA00FE">
        <w:rPr>
          <w:rFonts w:ascii="Times New Roman" w:hAnsi="Times New Roman"/>
          <w:shadow/>
          <w:sz w:val="28"/>
          <w:szCs w:val="28"/>
          <w:lang w:val="kk-KZ"/>
        </w:rPr>
        <w:t xml:space="preserve"> </w:t>
      </w:r>
      <w:r w:rsidRPr="00AA00FE">
        <w:rPr>
          <w:rFonts w:ascii="Times New Roman" w:hAnsi="Times New Roman"/>
          <w:shadow/>
          <w:sz w:val="28"/>
          <w:szCs w:val="28"/>
          <w:lang w:val="kk-KZ"/>
        </w:rPr>
        <w:t>46 с.</w:t>
      </w:r>
    </w:p>
    <w:p w:rsidR="00C939F5" w:rsidRDefault="00C939F5" w:rsidP="00C939F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39F5" w:rsidRPr="0029695F" w:rsidRDefault="00C939F5" w:rsidP="00C93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978-601-305-324-0</w:t>
      </w:r>
    </w:p>
    <w:p w:rsidR="00C939F5" w:rsidRDefault="00C939F5" w:rsidP="00C93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Предлагаемое учебное пособие предназначено для студентов медицинского колледжа в качестве обучающего материала по всем специальностям курса эпидемиологии и инфекционных болезней.</w:t>
      </w:r>
    </w:p>
    <w:p w:rsidR="00C939F5" w:rsidRPr="00863515" w:rsidRDefault="00C939F5" w:rsidP="00C93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составлено в соответствии с действующим ГОСО РК 2016 г. Материал способствует закреплению и систематизации знаний в области эпидемиологии и инфекционных болезней, может быть использован в процессе выполнения заданий на практическом занятии, для самоконтроля при подготовке к контролю по модулю соответствующего раздела.</w:t>
      </w:r>
    </w:p>
    <w:p w:rsidR="00C939F5" w:rsidRDefault="00C939F5" w:rsidP="00C939F5">
      <w:pPr>
        <w:rPr>
          <w:rFonts w:ascii="Times New Roman" w:hAnsi="Times New Roman"/>
          <w:sz w:val="28"/>
          <w:szCs w:val="28"/>
        </w:rPr>
      </w:pPr>
    </w:p>
    <w:p w:rsidR="00C939F5" w:rsidRDefault="00C939F5" w:rsidP="00C9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332">
        <w:rPr>
          <w:rFonts w:ascii="Times New Roman" w:hAnsi="Times New Roman"/>
          <w:sz w:val="28"/>
          <w:szCs w:val="28"/>
        </w:rPr>
        <w:t xml:space="preserve">Рассмотрено на заседании ПМК специальных дисциплин №3 </w:t>
      </w:r>
    </w:p>
    <w:p w:rsidR="00C939F5" w:rsidRPr="00F67332" w:rsidRDefault="00C939F5" w:rsidP="00C9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332">
        <w:rPr>
          <w:rFonts w:ascii="Times New Roman" w:hAnsi="Times New Roman"/>
          <w:sz w:val="28"/>
          <w:szCs w:val="28"/>
        </w:rPr>
        <w:t>Протокол №2 от 25.10.2018 г.</w:t>
      </w:r>
    </w:p>
    <w:p w:rsidR="00C939F5" w:rsidRDefault="00C939F5" w:rsidP="00C9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332">
        <w:rPr>
          <w:rFonts w:ascii="Times New Roman" w:hAnsi="Times New Roman"/>
          <w:sz w:val="28"/>
          <w:szCs w:val="28"/>
        </w:rPr>
        <w:t xml:space="preserve">Рассмотрено на заседании ЦМК специальных дисциплин №1 </w:t>
      </w:r>
    </w:p>
    <w:p w:rsidR="00C939F5" w:rsidRDefault="00C939F5" w:rsidP="00C93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332">
        <w:rPr>
          <w:rFonts w:ascii="Times New Roman" w:hAnsi="Times New Roman"/>
          <w:sz w:val="28"/>
          <w:szCs w:val="28"/>
        </w:rPr>
        <w:t>Протокол №2 от 15.10.2018 г.</w:t>
      </w:r>
    </w:p>
    <w:p w:rsidR="00C939F5" w:rsidRDefault="00C939F5" w:rsidP="00C939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F5" w:rsidRDefault="00C939F5" w:rsidP="00C939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F5" w:rsidRDefault="00C939F5" w:rsidP="00C939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УДК 616.9(075.32)</w:t>
      </w:r>
    </w:p>
    <w:p w:rsidR="00C939F5" w:rsidRDefault="00C939F5" w:rsidP="00C939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ББК 55.1я722</w:t>
      </w:r>
    </w:p>
    <w:p w:rsidR="00C939F5" w:rsidRDefault="00C939F5" w:rsidP="00C93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9F5" w:rsidRPr="0029695F" w:rsidRDefault="00C939F5" w:rsidP="00C93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978-601-305-324-0                        ©</w:t>
      </w:r>
      <w:r>
        <w:rPr>
          <w:rFonts w:ascii="Times New Roman" w:hAnsi="Times New Roman"/>
          <w:sz w:val="28"/>
          <w:szCs w:val="28"/>
          <w:lang w:val="kk-KZ"/>
        </w:rPr>
        <w:t xml:space="preserve"> Барабан А.А., Манукян А.Р., 2018</w:t>
      </w:r>
    </w:p>
    <w:p w:rsidR="007538BB" w:rsidRDefault="00B55DF0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A53F9" w:rsidRDefault="001A53F9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851"/>
      </w:tblGrid>
      <w:tr w:rsidR="00646F3F" w:rsidRPr="007538BB" w:rsidTr="002C5488">
        <w:trPr>
          <w:jc w:val="center"/>
        </w:trPr>
        <w:tc>
          <w:tcPr>
            <w:tcW w:w="9214" w:type="dxa"/>
          </w:tcPr>
          <w:p w:rsidR="00646F3F" w:rsidRDefault="00646F3F" w:rsidP="001A5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сокращений</w:t>
            </w:r>
          </w:p>
        </w:tc>
        <w:tc>
          <w:tcPr>
            <w:tcW w:w="851" w:type="dxa"/>
            <w:vAlign w:val="bottom"/>
          </w:tcPr>
          <w:p w:rsidR="00646F3F" w:rsidRPr="007538BB" w:rsidRDefault="00646F3F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vAlign w:val="bottom"/>
          </w:tcPr>
          <w:p w:rsidR="00D06A75" w:rsidRPr="007538BB" w:rsidRDefault="00646F3F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851" w:type="dxa"/>
            <w:vAlign w:val="bottom"/>
          </w:tcPr>
          <w:p w:rsidR="00D06A75" w:rsidRPr="007538BB" w:rsidRDefault="00D06A75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эпидемиологического анамнеза</w:t>
            </w:r>
          </w:p>
        </w:tc>
        <w:tc>
          <w:tcPr>
            <w:tcW w:w="851" w:type="dxa"/>
            <w:vAlign w:val="bottom"/>
          </w:tcPr>
          <w:p w:rsidR="00D06A75" w:rsidRPr="007538BB" w:rsidRDefault="00DB5995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карты экстренного извещения об инфекционном заболевании</w:t>
            </w:r>
          </w:p>
        </w:tc>
        <w:tc>
          <w:tcPr>
            <w:tcW w:w="851" w:type="dxa"/>
            <w:vAlign w:val="bottom"/>
          </w:tcPr>
          <w:p w:rsidR="00D06A75" w:rsidRPr="007538BB" w:rsidRDefault="00DB5995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 иммунных препаратов</w:t>
            </w:r>
          </w:p>
        </w:tc>
        <w:tc>
          <w:tcPr>
            <w:tcW w:w="851" w:type="dxa"/>
            <w:vAlign w:val="bottom"/>
          </w:tcPr>
          <w:p w:rsidR="00D06A75" w:rsidRPr="007538BB" w:rsidRDefault="00DB5995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пациента при выявлении педикулеза</w:t>
            </w:r>
          </w:p>
        </w:tc>
        <w:tc>
          <w:tcPr>
            <w:tcW w:w="851" w:type="dxa"/>
            <w:vAlign w:val="bottom"/>
          </w:tcPr>
          <w:p w:rsidR="00D06A75" w:rsidRPr="00D06A75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6C147C" w:rsidP="001A53F9">
            <w:pPr>
              <w:pStyle w:val="2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459" w:hanging="426"/>
              <w:contextualSpacing/>
              <w:outlineLvl w:val="1"/>
              <w:rPr>
                <w:sz w:val="24"/>
                <w:szCs w:val="24"/>
              </w:rPr>
            </w:pPr>
            <w:r w:rsidRPr="006C147C">
              <w:rPr>
                <w:b w:val="0"/>
                <w:bCs w:val="0"/>
                <w:sz w:val="24"/>
                <w:szCs w:val="24"/>
              </w:rPr>
              <w:t>Забор крови из вены на гемокультуру (стерильность) и чувствительность к антибиотикам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B27124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="00D06A75"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на серологическое исследование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 приготовление тонкого мазка при малярии</w:t>
            </w:r>
          </w:p>
        </w:tc>
        <w:tc>
          <w:tcPr>
            <w:tcW w:w="851" w:type="dxa"/>
            <w:vAlign w:val="bottom"/>
          </w:tcPr>
          <w:p w:rsidR="00D06A75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 приготовление толстой капли при малярии</w:t>
            </w:r>
          </w:p>
        </w:tc>
        <w:tc>
          <w:tcPr>
            <w:tcW w:w="851" w:type="dxa"/>
            <w:vAlign w:val="bottom"/>
          </w:tcPr>
          <w:p w:rsidR="00D06A75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3F471E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носоглотки для бактериологического исследования на менингококк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пациента к спинномозговой пункции и </w:t>
            </w:r>
            <w:r w:rsidR="00D7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</w:t>
            </w: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ликвора для бактериологического исследования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пальпация лимфатических узлов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кожно-аллергической пробы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Дробное введение сыворотки по методу Безредко</w:t>
            </w:r>
          </w:p>
        </w:tc>
        <w:tc>
          <w:tcPr>
            <w:tcW w:w="851" w:type="dxa"/>
            <w:vAlign w:val="bottom"/>
          </w:tcPr>
          <w:p w:rsidR="00D06A75" w:rsidRPr="007538BB" w:rsidRDefault="00DB5995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увлажненного кислорода</w:t>
            </w:r>
          </w:p>
        </w:tc>
        <w:tc>
          <w:tcPr>
            <w:tcW w:w="851" w:type="dxa"/>
            <w:vAlign w:val="bottom"/>
          </w:tcPr>
          <w:p w:rsidR="00D06A75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небулайзера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бактериологическое исследование из «открытого стула» на чашку Петри с питательной средой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34B6" w:rsidRPr="007538BB" w:rsidTr="002C5488">
        <w:trPr>
          <w:jc w:val="center"/>
        </w:trPr>
        <w:tc>
          <w:tcPr>
            <w:tcW w:w="9214" w:type="dxa"/>
          </w:tcPr>
          <w:p w:rsidR="008C34B6" w:rsidRPr="00D06A75" w:rsidRDefault="008C34B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кала на бактериологическое исследование из «открытого стула» в пробирку</w:t>
            </w:r>
          </w:p>
        </w:tc>
        <w:tc>
          <w:tcPr>
            <w:tcW w:w="851" w:type="dxa"/>
            <w:vAlign w:val="bottom"/>
          </w:tcPr>
          <w:p w:rsidR="008C34B6" w:rsidRDefault="00AA7D59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</w:t>
            </w:r>
            <w:r w:rsidR="00A7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</w:t>
            </w: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бактериологическое исследование из прямой кишки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на бактериологическое исследование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кала на капроло</w:t>
            </w:r>
            <w:r w:rsidR="00A7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исследование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Розина (качественная проба определения билирубина в моче)</w:t>
            </w:r>
          </w:p>
        </w:tc>
        <w:tc>
          <w:tcPr>
            <w:tcW w:w="851" w:type="dxa"/>
            <w:vAlign w:val="bottom"/>
          </w:tcPr>
          <w:p w:rsidR="00D06A75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6A75" w:rsidRPr="007538BB" w:rsidTr="002C5488">
        <w:trPr>
          <w:jc w:val="center"/>
        </w:trPr>
        <w:tc>
          <w:tcPr>
            <w:tcW w:w="9214" w:type="dxa"/>
          </w:tcPr>
          <w:p w:rsidR="00D06A75" w:rsidRPr="00D06A75" w:rsidRDefault="00D06A75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к ректороманоскопии</w:t>
            </w:r>
          </w:p>
        </w:tc>
        <w:tc>
          <w:tcPr>
            <w:tcW w:w="851" w:type="dxa"/>
            <w:vAlign w:val="bottom"/>
          </w:tcPr>
          <w:p w:rsidR="00D06A75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 и забор промывных вод на бактериологическое исследование</w:t>
            </w:r>
          </w:p>
        </w:tc>
        <w:tc>
          <w:tcPr>
            <w:tcW w:w="851" w:type="dxa"/>
            <w:vAlign w:val="bottom"/>
          </w:tcPr>
          <w:p w:rsidR="004325F6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34B6" w:rsidRPr="007538BB" w:rsidTr="002C5488">
        <w:trPr>
          <w:jc w:val="center"/>
        </w:trPr>
        <w:tc>
          <w:tcPr>
            <w:tcW w:w="9214" w:type="dxa"/>
          </w:tcPr>
          <w:p w:rsidR="008C34B6" w:rsidRPr="00D06A75" w:rsidRDefault="008C34B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Беззондовый способ промывания желудка</w:t>
            </w:r>
          </w:p>
        </w:tc>
        <w:tc>
          <w:tcPr>
            <w:tcW w:w="851" w:type="dxa"/>
            <w:vAlign w:val="bottom"/>
          </w:tcPr>
          <w:p w:rsidR="008C34B6" w:rsidRDefault="00AA7D59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 и забор желчи на бактериологическое исследование</w:t>
            </w:r>
          </w:p>
        </w:tc>
        <w:tc>
          <w:tcPr>
            <w:tcW w:w="851" w:type="dxa"/>
            <w:vAlign w:val="bottom"/>
          </w:tcPr>
          <w:p w:rsidR="004325F6" w:rsidRDefault="00AA7D59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851" w:type="dxa"/>
            <w:vAlign w:val="bottom"/>
          </w:tcPr>
          <w:p w:rsidR="004325F6" w:rsidRDefault="00DB5995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Сифонная клизма</w:t>
            </w:r>
          </w:p>
        </w:tc>
        <w:tc>
          <w:tcPr>
            <w:tcW w:w="851" w:type="dxa"/>
            <w:vAlign w:val="bottom"/>
          </w:tcPr>
          <w:p w:rsidR="004325F6" w:rsidRDefault="00DB5995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тяжести обезвоживания</w:t>
            </w:r>
          </w:p>
        </w:tc>
        <w:tc>
          <w:tcPr>
            <w:tcW w:w="851" w:type="dxa"/>
            <w:vAlign w:val="bottom"/>
          </w:tcPr>
          <w:p w:rsidR="004325F6" w:rsidRDefault="00DB5995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оральной регидратации</w:t>
            </w:r>
          </w:p>
        </w:tc>
        <w:tc>
          <w:tcPr>
            <w:tcW w:w="851" w:type="dxa"/>
            <w:vAlign w:val="bottom"/>
          </w:tcPr>
          <w:p w:rsidR="004325F6" w:rsidRDefault="00DB5995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34B6" w:rsidRPr="007538BB" w:rsidTr="002C5488">
        <w:trPr>
          <w:jc w:val="center"/>
        </w:trPr>
        <w:tc>
          <w:tcPr>
            <w:tcW w:w="9214" w:type="dxa"/>
          </w:tcPr>
          <w:p w:rsidR="008C34B6" w:rsidRPr="00D06A75" w:rsidRDefault="008C34B6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рвоте</w:t>
            </w:r>
          </w:p>
        </w:tc>
        <w:tc>
          <w:tcPr>
            <w:tcW w:w="851" w:type="dxa"/>
            <w:vAlign w:val="bottom"/>
          </w:tcPr>
          <w:p w:rsidR="008C34B6" w:rsidRDefault="00AA7D59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34B6" w:rsidRPr="007538BB" w:rsidTr="002C5488">
        <w:trPr>
          <w:jc w:val="center"/>
        </w:trPr>
        <w:tc>
          <w:tcPr>
            <w:tcW w:w="9214" w:type="dxa"/>
          </w:tcPr>
          <w:p w:rsidR="008C34B6" w:rsidRPr="00D06A75" w:rsidRDefault="008C34B6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рвоте ослабленному пациенту или находящемуся в бессознательном состоянии</w:t>
            </w:r>
          </w:p>
        </w:tc>
        <w:tc>
          <w:tcPr>
            <w:tcW w:w="851" w:type="dxa"/>
            <w:vAlign w:val="bottom"/>
          </w:tcPr>
          <w:p w:rsidR="008C34B6" w:rsidRDefault="00AA7D59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противоэпидемические мероприятия при обнаружении пациента с особо опасной инфекцией</w:t>
            </w:r>
          </w:p>
        </w:tc>
        <w:tc>
          <w:tcPr>
            <w:tcW w:w="851" w:type="dxa"/>
            <w:vAlign w:val="bottom"/>
          </w:tcPr>
          <w:p w:rsidR="004325F6" w:rsidRPr="007538BB" w:rsidRDefault="004325F6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противочумных костюмов</w:t>
            </w:r>
          </w:p>
        </w:tc>
        <w:tc>
          <w:tcPr>
            <w:tcW w:w="851" w:type="dxa"/>
            <w:vAlign w:val="bottom"/>
          </w:tcPr>
          <w:p w:rsidR="004325F6" w:rsidRDefault="00DB5995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Надевание противочумного костюма</w:t>
            </w:r>
          </w:p>
        </w:tc>
        <w:tc>
          <w:tcPr>
            <w:tcW w:w="851" w:type="dxa"/>
            <w:vAlign w:val="bottom"/>
          </w:tcPr>
          <w:p w:rsidR="004325F6" w:rsidRPr="007538BB" w:rsidRDefault="00AA7D59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противочумного костюма</w:t>
            </w:r>
          </w:p>
        </w:tc>
        <w:tc>
          <w:tcPr>
            <w:tcW w:w="851" w:type="dxa"/>
            <w:vAlign w:val="bottom"/>
          </w:tcPr>
          <w:p w:rsidR="004325F6" w:rsidRPr="007538BB" w:rsidRDefault="00AA7D59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забора и доставки </w:t>
            </w: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исследования</w:t>
            </w: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холеру</w:t>
            </w:r>
          </w:p>
        </w:tc>
        <w:tc>
          <w:tcPr>
            <w:tcW w:w="851" w:type="dxa"/>
            <w:vAlign w:val="bottom"/>
          </w:tcPr>
          <w:p w:rsidR="004325F6" w:rsidRPr="007538BB" w:rsidRDefault="00AA7D59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4325F6" w:rsidP="001A53F9">
            <w:pPr>
              <w:pStyle w:val="a3"/>
              <w:numPr>
                <w:ilvl w:val="0"/>
                <w:numId w:val="44"/>
              </w:numPr>
              <w:tabs>
                <w:tab w:val="left" w:pos="111"/>
              </w:tabs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забора и доставки материала для</w:t>
            </w:r>
            <w:r w:rsidR="00A6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чуму</w:t>
            </w:r>
          </w:p>
        </w:tc>
        <w:tc>
          <w:tcPr>
            <w:tcW w:w="851" w:type="dxa"/>
            <w:vAlign w:val="bottom"/>
          </w:tcPr>
          <w:p w:rsidR="004325F6" w:rsidRPr="007538BB" w:rsidRDefault="004325F6" w:rsidP="00AB032D">
            <w:pPr>
              <w:tabs>
                <w:tab w:val="left" w:pos="11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D06A75" w:rsidRDefault="00A65602" w:rsidP="001A53F9">
            <w:pPr>
              <w:pStyle w:val="a3"/>
              <w:numPr>
                <w:ilvl w:val="0"/>
                <w:numId w:val="44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4325F6" w:rsidRPr="00D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пациентам, укушенным животными</w:t>
            </w:r>
          </w:p>
        </w:tc>
        <w:tc>
          <w:tcPr>
            <w:tcW w:w="851" w:type="dxa"/>
            <w:vAlign w:val="bottom"/>
          </w:tcPr>
          <w:p w:rsidR="004325F6" w:rsidRPr="007538BB" w:rsidRDefault="004325F6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5F6" w:rsidRPr="007538BB" w:rsidTr="002C5488">
        <w:trPr>
          <w:jc w:val="center"/>
        </w:trPr>
        <w:tc>
          <w:tcPr>
            <w:tcW w:w="9214" w:type="dxa"/>
          </w:tcPr>
          <w:p w:rsidR="004325F6" w:rsidRPr="007538BB" w:rsidRDefault="004325F6" w:rsidP="001A5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851" w:type="dxa"/>
            <w:vAlign w:val="bottom"/>
          </w:tcPr>
          <w:p w:rsidR="004325F6" w:rsidRDefault="00DB5995" w:rsidP="00AB03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F471E" w:rsidRDefault="003F471E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СОКРАЩЕНИЙ</w:t>
      </w:r>
    </w:p>
    <w:p w:rsidR="003F471E" w:rsidRPr="003F471E" w:rsidRDefault="003F471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КБУ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контейнер безопасной утилизации</w:t>
      </w:r>
    </w:p>
    <w:p w:rsidR="003F471E" w:rsidRPr="003F471E" w:rsidRDefault="003F471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МИБП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медицинские иммунобиологические препараты</w:t>
      </w:r>
    </w:p>
    <w:p w:rsidR="000A43EC" w:rsidRDefault="000A43E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3EC">
        <w:rPr>
          <w:rFonts w:ascii="Times New Roman" w:hAnsi="Times New Roman" w:cs="Times New Roman"/>
          <w:sz w:val="24"/>
        </w:rPr>
        <w:t>ОИМ</w:t>
      </w:r>
      <w:r w:rsidRPr="003F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острый инфаркт миокарда</w:t>
      </w:r>
    </w:p>
    <w:p w:rsidR="003F471E" w:rsidRPr="003F471E" w:rsidRDefault="003F471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острые кишечные инфекции</w:t>
      </w:r>
    </w:p>
    <w:p w:rsidR="000A43EC" w:rsidRPr="000A43EC" w:rsidRDefault="000A43E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3EC">
        <w:rPr>
          <w:rFonts w:ascii="Times New Roman" w:hAnsi="Times New Roman" w:cs="Times New Roman"/>
          <w:sz w:val="24"/>
        </w:rPr>
        <w:t>ОНМК</w:t>
      </w:r>
      <w:r w:rsidRPr="000A4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острая недостаточность мозгового кровообращения</w:t>
      </w:r>
    </w:p>
    <w:p w:rsidR="003F471E" w:rsidRPr="003F471E" w:rsidRDefault="003F471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особо опасные инфекции</w:t>
      </w:r>
    </w:p>
    <w:p w:rsidR="00D764B3" w:rsidRDefault="003F471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D76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пищевые токсикоинфек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</w:t>
      </w:r>
    </w:p>
    <w:p w:rsidR="000A43EC" w:rsidRDefault="000A43E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26A8C" w:rsidRDefault="00B55DF0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B55DF0" w:rsidRPr="00B55DF0" w:rsidRDefault="00B55DF0" w:rsidP="001A53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5D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данном пособии представлены стандарты выполнения основных манипуляций, наиболее чаще используемых в практической деятельности в области эпидемиологии и инфекционных болезней.</w:t>
      </w:r>
    </w:p>
    <w:p w:rsidR="00626A8C" w:rsidRPr="00B55DF0" w:rsidRDefault="00626A8C" w:rsidP="001A53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5D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Все процедуры и технологии в пособии изложены в виде кратких и четко сформулированных алгоритмов действий медицинской сестры в соответствии со стандартами в обла</w:t>
      </w:r>
      <w:r w:rsidR="003904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B55D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 здравоохранения.</w:t>
      </w:r>
    </w:p>
    <w:p w:rsidR="00626A8C" w:rsidRPr="00B55DF0" w:rsidRDefault="00626A8C" w:rsidP="001A53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5D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Учебное пособие содержит перечень профилактических, диагностических и лечебных манипуляций, выполняемых по назначению врача, которыми должны овладеть студенты за время обучения </w:t>
      </w:r>
      <w:r w:rsidR="00B55DF0" w:rsidRPr="00B55D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курса эпидемиологии и инфекционных болезней.</w:t>
      </w:r>
    </w:p>
    <w:p w:rsidR="00626A8C" w:rsidRPr="00B55DF0" w:rsidRDefault="00626A8C" w:rsidP="001A53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Студенты должны знать цели, показания, противопоказания, необходимое оснащение, технику безопасности, возможные проблемы при проведении практических манипуляций.</w:t>
      </w:r>
    </w:p>
    <w:p w:rsidR="007538BB" w:rsidRPr="00B55DF0" w:rsidRDefault="00B55DF0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составлено в соответствии с учебными планами и программой по всем специальностям. При его составлении соавторы стремились со всей полнотой использовать накопленный опыт преподавания этой дисциплины в медицинском колледже и личный опыт педагогической работы.</w:t>
      </w:r>
      <w:r w:rsidR="007538BB" w:rsidRPr="00B5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D7600" w:rsidRDefault="00B55DF0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Стандарт </w:t>
      </w:r>
      <w:r w:rsidR="000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160A89" w:rsidRPr="000D7600" w:rsidRDefault="00737135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</w:t>
      </w:r>
      <w:r w:rsidRPr="0073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ЭПИДЕМИОЛОГИЧЕСКОГО АНАМНЕЗА</w:t>
      </w:r>
    </w:p>
    <w:p w:rsidR="00160A89" w:rsidRPr="00160A89" w:rsidRDefault="00D73E30" w:rsidP="001A53F9">
      <w:pPr>
        <w:shd w:val="clear" w:color="auto" w:fill="FFFFFF"/>
        <w:spacing w:after="0" w:line="240" w:lineRule="auto"/>
        <w:ind w:left="1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60A89" w:rsidRPr="0016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0A89" w:rsidRPr="00737135" w:rsidRDefault="00160A89" w:rsidP="001A53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возможный источник инфекции, пути заражения, иммунный статус макроорганизма;</w:t>
      </w:r>
    </w:p>
    <w:p w:rsidR="00160A89" w:rsidRPr="00737135" w:rsidRDefault="00160A89" w:rsidP="001A53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контактных лиц и установить медицинское наблюдение;</w:t>
      </w:r>
    </w:p>
    <w:p w:rsidR="00160A89" w:rsidRPr="00737135" w:rsidRDefault="00160A89" w:rsidP="001A53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противоэпидемических мероприятий в очаге;</w:t>
      </w:r>
    </w:p>
    <w:p w:rsidR="00160A89" w:rsidRPr="00737135" w:rsidRDefault="00160A89" w:rsidP="001A53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эвакуацию больных санитарным транспортом.</w:t>
      </w:r>
    </w:p>
    <w:p w:rsidR="00160A89" w:rsidRPr="00160A89" w:rsidRDefault="00160A89" w:rsidP="001A53F9">
      <w:pPr>
        <w:shd w:val="clear" w:color="auto" w:fill="FFFFFF"/>
        <w:spacing w:after="0" w:line="240" w:lineRule="auto"/>
        <w:ind w:left="1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сбора </w:t>
      </w:r>
      <w:r w:rsidR="0073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эпидемиологического анамнеза</w:t>
      </w:r>
      <w:r w:rsidRPr="0016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0A89" w:rsidRPr="00615A56" w:rsidRDefault="00737135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сборе эпиданамнеза у</w:t>
      </w:r>
      <w:r w:rsidR="00160A89"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принадлежность предполагаемого заболевания к той или иной группе инфекций (кишечные, дыхательные, трансмиссивные, наружных покровов, антропонозы, зоонозы и др.), данные профессионального и географического анамнеза, сезонность, особенности сложившейся эпидситуации.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контакта с инфекционными больными - кто болел, когда, какой был контакт с этим больным.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контакта с животными - больное, здоровое, уход за животными, участие в охоте, укусы, нанесение царапин, ослюнение, снятие шкурок, доступ грызунов к пищевым продуктам.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дороге в эндемичных районах, за границей (где, продолжительность).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анамнез - перечень блюд, употреблявшихся в течение суток, их свежесть, давность приобретения, условия хранения, органолептические свойства, кто еще употреблял, их состояние здоровья, место питания (дома, в столовой), какими продуктами пользуется семья (с рынка, из магазина).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анамнез - употребление не кипяченой воды (уточнить место забора воды), пребывание на реках, стоячих водоемах, рыбалка, купание.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на соблюдение больным личной гигиены - частота посещения </w:t>
      </w:r>
      <w:r w:rsidR="00737135"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душа/ванны</w:t>
      </w: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нательного белья, мытье рук перед едой, состояние ногтей, наличие на коже повреждений, ссадин, ранений, царапин.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 больного и производственные вредности - парикмахер, продавец, животновод, работа в кожевенной промышленности, медработник, воспитатель ДДУ и т.д. Для детей указать номер ДДУ, школы, место учебы, для военнослужащих номер воинской части.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инвазивных медицинских и немедицинских манипуляций - введение наркотиков, татуировки, обряды, в том числе переливания донорской крови, плазмы, эритроцитарной массы в течение 6 месяцев до заболевания.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Гомосексуальные половые контакты, кожно-венерологические заболевания, множественные половые контакты.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укусов кровососущих насекомых (комары, блохи, клещи, москиты и т.д.).</w:t>
      </w:r>
    </w:p>
    <w:p w:rsidR="00160A89" w:rsidRPr="00615A56" w:rsidRDefault="00160A89" w:rsidP="001A53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иммунологические данные: сделанные проф.прививки (какие, когда, сколько раз, время последней прививки), введение лечебных сывороток и гамма-глобулинов, перенесенные в прошлом инфекционные заболевания (сроки, тяжесть, лечение).</w:t>
      </w:r>
    </w:p>
    <w:p w:rsidR="0076092C" w:rsidRDefault="0076092C" w:rsidP="001A53F9">
      <w:pPr>
        <w:spacing w:after="0" w:line="240" w:lineRule="auto"/>
        <w:contextualSpacing/>
      </w:pPr>
    </w:p>
    <w:p w:rsidR="001A53F9" w:rsidRDefault="001A53F9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53F9" w:rsidRDefault="001A53F9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53F9" w:rsidRDefault="001A53F9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53F9" w:rsidRDefault="001A53F9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53F9" w:rsidRDefault="001A53F9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53F9" w:rsidRDefault="001A53F9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D7600" w:rsidRPr="000D7600" w:rsidRDefault="000D7600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Стандарт №2</w:t>
      </w:r>
    </w:p>
    <w:p w:rsidR="00737135" w:rsidRDefault="00E914AE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</w:t>
      </w:r>
      <w:r w:rsidR="007371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ПОЛНЕНИ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737135" w:rsidRPr="007371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КАРТЫ ЭКСТРЕННОГО ИЗВЕЩЕНИЯ ОБ ИНФЕКЦИОННОМ ЗАБОЛЕВАНИИ</w:t>
      </w:r>
    </w:p>
    <w:p w:rsidR="00F032D4" w:rsidRPr="00737135" w:rsidRDefault="00F032D4" w:rsidP="001A53F9">
      <w:pPr>
        <w:shd w:val="clear" w:color="auto" w:fill="FFFFFF"/>
        <w:spacing w:after="0" w:line="240" w:lineRule="auto"/>
        <w:ind w:right="50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135" w:rsidRPr="00C93749" w:rsidRDefault="00D73E30" w:rsidP="001A53F9">
      <w:pPr>
        <w:shd w:val="clear" w:color="auto" w:fill="FFFFFF"/>
        <w:spacing w:after="0" w:line="240" w:lineRule="auto"/>
        <w:ind w:left="1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37135" w:rsidRPr="0073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37135"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территориальных центров санэпиднадзора о случае инфекционного заболевания, пищевого, острого профессионального отравления, необычной реакции на прививку, а также на случаи укусов, оцарапывания, ослюнения домашними или дикими животными.</w:t>
      </w:r>
    </w:p>
    <w:p w:rsidR="00737135" w:rsidRPr="00C93749" w:rsidRDefault="00737135" w:rsidP="001A53F9">
      <w:pPr>
        <w:shd w:val="clear" w:color="auto" w:fill="FFFFFF"/>
        <w:spacing w:after="0" w:line="240" w:lineRule="auto"/>
        <w:ind w:left="1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экстренного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№058/у)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 учета экстренных извещений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060/у)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ручка.</w:t>
      </w:r>
    </w:p>
    <w:p w:rsidR="00737135" w:rsidRPr="00737135" w:rsidRDefault="00737135" w:rsidP="001A53F9">
      <w:pPr>
        <w:shd w:val="clear" w:color="auto" w:fill="FFFFFF"/>
        <w:spacing w:after="0" w:line="240" w:lineRule="auto"/>
        <w:ind w:left="1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r w:rsidR="00D7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</w:t>
      </w:r>
      <w:r w:rsidRPr="0073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7135" w:rsidRPr="00C93749" w:rsidRDefault="00737135" w:rsidP="001A53F9">
      <w:pPr>
        <w:shd w:val="clear" w:color="auto" w:fill="FFFFFF"/>
        <w:spacing w:after="0" w:line="240" w:lineRule="auto"/>
        <w:ind w:left="1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выполнения: не позднее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городской местности, 24 часов – сельской местности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135" w:rsidRPr="00615A56" w:rsidRDefault="00737135" w:rsidP="001A53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расспрос больного или сопровождающего.</w:t>
      </w:r>
    </w:p>
    <w:p w:rsidR="00737135" w:rsidRPr="00615A56" w:rsidRDefault="00737135" w:rsidP="001A53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учетную форму №058/у (два экземпляра) согласно предложенным пунктам (см. учетную форму №058/у).</w:t>
      </w:r>
    </w:p>
    <w:p w:rsidR="00737135" w:rsidRPr="00615A56" w:rsidRDefault="00737135" w:rsidP="001A53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двух часов с момента выявления больного сообщить в эпид. отдел территориального центра санэпиднадзора в устной форме по телефону.</w:t>
      </w:r>
    </w:p>
    <w:p w:rsidR="00737135" w:rsidRPr="00615A56" w:rsidRDefault="00737135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В бланке обязательно указать дату, час первичной сигнализации, фамилию принявшего экстренное извещение.</w:t>
      </w:r>
    </w:p>
    <w:p w:rsidR="00737135" w:rsidRPr="00615A56" w:rsidRDefault="00737135" w:rsidP="001A53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экстренное извещение в журнале учета экстренных извещений, отметить в карте стационарного больного.</w:t>
      </w:r>
    </w:p>
    <w:p w:rsidR="00737135" w:rsidRPr="00615A56" w:rsidRDefault="00737135" w:rsidP="001A53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учетной форме №058/у указать регистрационный номер, в журнале №060/у - дату и час отсылки извещения.</w:t>
      </w:r>
    </w:p>
    <w:p w:rsidR="003143FB" w:rsidRDefault="00737135" w:rsidP="001A53F9">
      <w:pPr>
        <w:pStyle w:val="a3"/>
        <w:numPr>
          <w:ilvl w:val="0"/>
          <w:numId w:val="10"/>
        </w:numPr>
        <w:tabs>
          <w:tab w:val="left" w:pos="3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диагноза в п. 1 извещения указывается измененный диагноз, дата его установления и первоначальный диагноз.</w:t>
      </w:r>
      <w:r w:rsidR="003143FB" w:rsidRPr="00615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9068E" w:rsidRPr="0069068E" w:rsidRDefault="0069068E" w:rsidP="001A53F9">
      <w:pPr>
        <w:tabs>
          <w:tab w:val="left" w:pos="33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6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5802414"/>
            <wp:effectExtent l="19050" t="0" r="0" b="0"/>
            <wp:docPr id="2" name="Рисунок 1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667" b="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0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6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241414"/>
            <wp:effectExtent l="19050" t="0" r="0" b="0"/>
            <wp:docPr id="3" name="Рисунок 2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98" b="4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00" w:rsidRPr="000D7600" w:rsidRDefault="000D7600" w:rsidP="001A53F9">
      <w:pPr>
        <w:tabs>
          <w:tab w:val="left" w:pos="3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№3</w:t>
      </w:r>
    </w:p>
    <w:p w:rsidR="003143FB" w:rsidRDefault="003143FB" w:rsidP="001A53F9">
      <w:pPr>
        <w:tabs>
          <w:tab w:val="left" w:pos="3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ТРАНСПОРТИРОВК</w:t>
      </w:r>
      <w:r w:rsidR="00E9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1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ХРАНЕНИ</w:t>
      </w:r>
      <w:r w:rsidR="00E9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1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ИММУННОБИОЛОГИЧЕСКИХ</w:t>
      </w:r>
      <w:r w:rsidRPr="00314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РАТОВ</w:t>
      </w:r>
      <w:r w:rsidR="006E6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(МИБП)</w:t>
      </w:r>
    </w:p>
    <w:p w:rsidR="00F032D4" w:rsidRPr="003143FB" w:rsidRDefault="00F032D4" w:rsidP="001A53F9">
      <w:pPr>
        <w:tabs>
          <w:tab w:val="left" w:pos="3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D5" w:rsidRDefault="003143FB" w:rsidP="001A53F9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сведения: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ранспортировка от завода-изготовителя до прививочного пункта осуществляется на основе системы "</w:t>
      </w:r>
      <w:r w:rsidRPr="005B0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холодовой цепи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системы мероприятий, обеспечивающих необходимую температуру вакцины во время транспортировки и хранения.</w:t>
      </w:r>
      <w:r w:rsidR="006E69D5" w:rsidRPr="006E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D5" w:rsidRPr="003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6E69D5" w:rsidRPr="003143FB">
        <w:rPr>
          <w:rFonts w:ascii="Times New Roman" w:hAnsi="Times New Roman" w:cs="Times New Roman"/>
          <w:color w:val="000000"/>
          <w:sz w:val="24"/>
          <w:szCs w:val="24"/>
        </w:rPr>
        <w:t>я соблюдения условий холодовой цепи при хранении и транспортировке МИБП предусматриваются резервное холодильное оборудование, холодильные комнаты или камеры, запасные части к ним, термоконтейнеры, хладоэлементы</w:t>
      </w:r>
      <w:r w:rsidR="006E6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9D5" w:rsidRDefault="006E69D5" w:rsidP="001A53F9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 xml:space="preserve">При хранении МИБП обеспечивается: </w:t>
      </w:r>
    </w:p>
    <w:p w:rsidR="0069068E" w:rsidRDefault="006E69D5" w:rsidP="001A53F9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 xml:space="preserve">1) доступ охлажденного воздуха к каждой упаковке; </w:t>
      </w:r>
    </w:p>
    <w:p w:rsidR="0069068E" w:rsidRDefault="006E69D5" w:rsidP="001A53F9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2) заполнение холодильного оборудования с учетом</w:t>
      </w:r>
      <w:r w:rsidR="00AE17C1">
        <w:rPr>
          <w:rFonts w:ascii="Times New Roman" w:hAnsi="Times New Roman" w:cs="Times New Roman"/>
          <w:color w:val="000000"/>
          <w:sz w:val="24"/>
          <w:szCs w:val="24"/>
        </w:rPr>
        <w:t xml:space="preserve"> сроков годности МИБП. При этом,</w:t>
      </w:r>
      <w:r w:rsidRPr="003143FB">
        <w:rPr>
          <w:rFonts w:ascii="Times New Roman" w:hAnsi="Times New Roman" w:cs="Times New Roman"/>
          <w:color w:val="000000"/>
          <w:sz w:val="24"/>
          <w:szCs w:val="24"/>
        </w:rPr>
        <w:t xml:space="preserve"> МИБП с меньшим сроком годности отпускаются или используются в первую очередь.</w:t>
      </w:r>
    </w:p>
    <w:p w:rsidR="003143FB" w:rsidRDefault="0069068E" w:rsidP="001A53F9">
      <w:pPr>
        <w:shd w:val="clear" w:color="auto" w:fill="FFFFFF"/>
        <w:spacing w:after="0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508000</wp:posOffset>
            </wp:positionV>
            <wp:extent cx="3500120" cy="2733675"/>
            <wp:effectExtent l="19050" t="0" r="5080" b="0"/>
            <wp:wrapSquare wrapText="bothSides"/>
            <wp:docPr id="4" name="Рисунок 3" descr="C:\Users\Admin\Desktop\1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4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D5" w:rsidRPr="003143FB">
        <w:rPr>
          <w:rFonts w:ascii="Times New Roman" w:hAnsi="Times New Roman" w:cs="Times New Roman"/>
          <w:color w:val="000000"/>
          <w:sz w:val="24"/>
          <w:szCs w:val="24"/>
        </w:rPr>
        <w:t>Холодильное оборудование, холодильные и морозильные комнаты или камеры, термоконтейнеры содержатся в чистоте, регулярно размораживаются и моются (не реже одного раза в месяц) с регистрацией даты их проведения. Не допускается превышение слоя инея на стенках холодильных камер более 5 миллиметров</w:t>
      </w:r>
      <w:r w:rsidR="006E6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9D5" w:rsidRDefault="006E69D5" w:rsidP="001A53F9">
      <w:pPr>
        <w:shd w:val="clear" w:color="auto" w:fill="FFFFFF"/>
        <w:spacing w:after="0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</w:t>
      </w:r>
    </w:p>
    <w:p w:rsidR="006E69D5" w:rsidRDefault="006E69D5" w:rsidP="001A53F9">
      <w:pPr>
        <w:shd w:val="clear" w:color="auto" w:fill="FFFFFF"/>
        <w:spacing w:after="0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Транспортировка МИБП, в том числе возвращенные, бракованные, отозванные, изъятые или приостановленные к применению МИБП, осуществляется в термоконтейнерах с хладоэлементами или в специальном автотранспорте, оборудованном холодильником (авторефрижераторе) при температуре от плюс 2</w:t>
      </w:r>
      <w:r w:rsidRPr="003143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143FB">
        <w:rPr>
          <w:rFonts w:ascii="Times New Roman" w:hAnsi="Times New Roman" w:cs="Times New Roman"/>
          <w:color w:val="000000"/>
          <w:sz w:val="24"/>
          <w:szCs w:val="24"/>
        </w:rPr>
        <w:t>С до плюс 8</w:t>
      </w:r>
      <w:r w:rsidRPr="003143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143FB">
        <w:rPr>
          <w:rFonts w:ascii="Times New Roman" w:hAnsi="Times New Roman" w:cs="Times New Roman"/>
          <w:color w:val="000000"/>
          <w:sz w:val="24"/>
          <w:szCs w:val="24"/>
        </w:rPr>
        <w:t>С в максимально сжатые сроки, но не более 48 часов с момента их загрузки.</w:t>
      </w:r>
    </w:p>
    <w:p w:rsidR="006E69D5" w:rsidRDefault="006E69D5" w:rsidP="001A5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На случай кратковременного отключения электроэнергии для поддержания температуры на нижнюю полку холодильника дополнительно помещается запас замороженных хладоэлементов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17C1" w:rsidRDefault="006E69D5" w:rsidP="001A5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Для транспортировки МИБП используется термоконтейнер, обеспечивающий температурный режим от плюс 2</w:t>
      </w:r>
      <w:r w:rsidRPr="003143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143FB">
        <w:rPr>
          <w:rFonts w:ascii="Times New Roman" w:hAnsi="Times New Roman" w:cs="Times New Roman"/>
          <w:color w:val="000000"/>
          <w:sz w:val="24"/>
          <w:szCs w:val="24"/>
        </w:rPr>
        <w:t>С до плюс 8</w:t>
      </w:r>
      <w:r w:rsidRPr="003143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143FB">
        <w:rPr>
          <w:rFonts w:ascii="Times New Roman" w:hAnsi="Times New Roman" w:cs="Times New Roman"/>
          <w:color w:val="000000"/>
          <w:sz w:val="24"/>
          <w:szCs w:val="24"/>
        </w:rPr>
        <w:t>С, защищающий МИБП от перепадов температуры окружающей среды, механического повреждения.</w:t>
      </w:r>
    </w:p>
    <w:p w:rsidR="001C3EAE" w:rsidRDefault="006E69D5" w:rsidP="001A5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Каждый термоконтейнер имеет маркировку с указанием типа МИБП, температурных пределов хранения, требуемых для сохранности их качества.</w:t>
      </w:r>
    </w:p>
    <w:p w:rsidR="00AE17C1" w:rsidRDefault="006E69D5" w:rsidP="001A5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В каждый термоконтейнер с МИБП вкладываются термоиндикаторы. При хранении и транспортировке МИБП, чувствительных к действию низких температур, используются индикаторы замораживания</w:t>
      </w:r>
      <w:r w:rsidR="00AE1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3EAE" w:rsidRDefault="006E69D5" w:rsidP="001A5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Перед загрузкой термоконтейнеров МИБП проводится кондиционирование хладоэлементов.</w:t>
      </w:r>
    </w:p>
    <w:p w:rsidR="006E69D5" w:rsidRPr="003143FB" w:rsidRDefault="006E69D5" w:rsidP="001A53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всех уровнях хранения и транспортировки вакцин проводится регистрация поступления и дальнейшего отправления МИБП в медицинские организации с фиксацией в сопроводительных документах показаний на термоиндикаторах.</w:t>
      </w:r>
    </w:p>
    <w:p w:rsidR="003143FB" w:rsidRDefault="006E69D5" w:rsidP="001A53F9">
      <w:pPr>
        <w:shd w:val="clear" w:color="auto" w:fill="FFFFFF"/>
        <w:spacing w:after="0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143FB">
        <w:rPr>
          <w:rFonts w:ascii="Times New Roman" w:hAnsi="Times New Roman" w:cs="Times New Roman"/>
          <w:color w:val="000000"/>
          <w:sz w:val="24"/>
          <w:szCs w:val="24"/>
        </w:rPr>
        <w:t>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МИБП списываются и уничтожаются.</w:t>
      </w:r>
      <w:r w:rsidRPr="003143FB">
        <w:rPr>
          <w:rFonts w:ascii="Times New Roman" w:hAnsi="Times New Roman" w:cs="Times New Roman"/>
          <w:sz w:val="24"/>
          <w:szCs w:val="24"/>
        </w:rPr>
        <w:br/>
      </w:r>
      <w:r w:rsidR="00D73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</w:t>
      </w:r>
      <w:r w:rsidR="003143FB" w:rsidRPr="006E6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="003143FB" w:rsidRPr="003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143FB"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температуру вакцины во время транспортировки и хранения</w:t>
      </w:r>
      <w:r w:rsidR="005B0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3FB" w:rsidRDefault="003143FB" w:rsidP="001A53F9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6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Оснащение:</w:t>
      </w:r>
      <w:r w:rsidR="006E69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холодильник, вакцины, </w:t>
      </w:r>
      <w:r w:rsidR="00AE17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 градусника, </w:t>
      </w:r>
      <w:r w:rsidR="006E69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термоконтейнеры, </w:t>
      </w:r>
      <w:r w:rsidR="005B0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термоиндикаторы, медицинская документация.</w:t>
      </w:r>
    </w:p>
    <w:p w:rsidR="003143FB" w:rsidRPr="006E69D5" w:rsidRDefault="003143FB" w:rsidP="001A53F9">
      <w:pPr>
        <w:shd w:val="clear" w:color="auto" w:fill="FFFFFF"/>
        <w:spacing w:after="0" w:line="240" w:lineRule="auto"/>
        <w:ind w:right="50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6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Этапы выполнения манипуляции</w:t>
      </w:r>
      <w:r w:rsidR="00D73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869C0" w:rsidRDefault="003143FB" w:rsidP="001A53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hAnsi="Times New Roman" w:cs="Times New Roman"/>
          <w:color w:val="000000"/>
          <w:sz w:val="24"/>
          <w:szCs w:val="24"/>
        </w:rPr>
        <w:t xml:space="preserve">В медицинских организациях для хранения МИБП используются холодильники, установленные в прививочных кабинетах, прививочных пунктах. </w:t>
      </w:r>
      <w:r w:rsidRPr="00E869C0">
        <w:rPr>
          <w:rFonts w:ascii="Times New Roman" w:hAnsi="Times New Roman" w:cs="Times New Roman"/>
          <w:sz w:val="24"/>
          <w:szCs w:val="24"/>
        </w:rPr>
        <w:br/>
      </w:r>
      <w:r w:rsidRPr="00E869C0">
        <w:rPr>
          <w:rFonts w:ascii="Times New Roman" w:hAnsi="Times New Roman" w:cs="Times New Roman"/>
          <w:color w:val="000000"/>
          <w:sz w:val="24"/>
          <w:szCs w:val="24"/>
        </w:rPr>
        <w:t xml:space="preserve">запас замороженных хладоэлементов. </w:t>
      </w:r>
      <w:r w:rsidRPr="00E869C0">
        <w:rPr>
          <w:rFonts w:ascii="Times New Roman" w:hAnsi="Times New Roman" w:cs="Times New Roman"/>
          <w:sz w:val="24"/>
          <w:szCs w:val="24"/>
        </w:rPr>
        <w:br/>
      </w:r>
      <w:r w:rsidRPr="00E869C0">
        <w:rPr>
          <w:rFonts w:ascii="Times New Roman" w:hAnsi="Times New Roman" w:cs="Times New Roman"/>
          <w:color w:val="000000"/>
          <w:sz w:val="24"/>
          <w:szCs w:val="24"/>
        </w:rPr>
        <w:t xml:space="preserve">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 </w:t>
      </w:r>
      <w:r w:rsidRPr="00E869C0">
        <w:rPr>
          <w:rFonts w:ascii="Times New Roman" w:hAnsi="Times New Roman" w:cs="Times New Roman"/>
          <w:sz w:val="24"/>
          <w:szCs w:val="24"/>
        </w:rPr>
        <w:br/>
      </w: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загрузкой холодильника необходимо убедиться в целостности коробок, проверить срок годности.</w:t>
      </w:r>
    </w:p>
    <w:p w:rsidR="003143FB" w:rsidRPr="00E869C0" w:rsidRDefault="003143FB" w:rsidP="001A53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Загрузка холодильника: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Морозильная камера - пакеты со льдом, кубики льда.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Верхняя полочка основного отделения - полиомиелитная, коревая.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полочка - БЦЖ, АКДС, АС, АДС, АДС-М, АД, растворитель.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полочка - бутылки с водой.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коробок вакцин оставляют промежуток 1-2 см.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Разные виды вакцин четко разграничивают.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поступившую вакцину помещают в холодильнике справа.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берут вакцину, находящуюся слева.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"Просроченные" вакцины в холодильнике не хранят.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дверные полки вакцины ставить нельзя.</w:t>
      </w:r>
    </w:p>
    <w:p w:rsidR="006E69D5" w:rsidRPr="00E869C0" w:rsidRDefault="003143FB" w:rsidP="001A53F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9C0">
        <w:rPr>
          <w:rFonts w:ascii="Times New Roman" w:hAnsi="Times New Roman" w:cs="Times New Roman"/>
          <w:color w:val="000000"/>
          <w:sz w:val="24"/>
          <w:szCs w:val="24"/>
        </w:rPr>
        <w:t>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</w:t>
      </w:r>
      <w:r w:rsidR="005B0E1E" w:rsidRPr="00E869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43FB" w:rsidRPr="00E869C0" w:rsidRDefault="003143FB" w:rsidP="001A53F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открывать дверь холодильника чаще, чем 3 раза в день.</w:t>
      </w:r>
    </w:p>
    <w:p w:rsidR="003143FB" w:rsidRPr="00E869C0" w:rsidRDefault="003143FB" w:rsidP="001A53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 контроль физических свойств вакцин перед их введением.</w:t>
      </w:r>
    </w:p>
    <w:p w:rsidR="00E869C0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коробки.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этикетки и маркировки ампул.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разбитых ампул и микротрещин.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включений (волос, нить и др. ) 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описание физических свойств вакцины, данное в инструкции по применению с физическими свойствами данной вакцины.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АКДС и АС-анатоксин на замораживание.</w:t>
      </w:r>
    </w:p>
    <w:p w:rsidR="003143FB" w:rsidRPr="00E869C0" w:rsidRDefault="003143FB" w:rsidP="001A53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встряхивания (шейк тест):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взболтайте флаконы с вакцинами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осмотрите содержимое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оставьте вакцины рядом на 15-20 минут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исследуйте содержимое.</w:t>
      </w:r>
    </w:p>
    <w:p w:rsidR="003143FB" w:rsidRPr="00E869C0" w:rsidRDefault="003143FB" w:rsidP="001A53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оседания вакцин, подвергшихся замораживанию, после встряхивания больше, осадок густой, надосадочная жидкость чистая.</w:t>
      </w:r>
    </w:p>
    <w:p w:rsidR="003143FB" w:rsidRPr="00E869C0" w:rsidRDefault="003143FB" w:rsidP="001A53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неиспользованных вакцин:</w:t>
      </w:r>
    </w:p>
    <w:p w:rsidR="003143FB" w:rsidRPr="00E869C0" w:rsidRDefault="003143FB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17C1"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инактивированных, а также живой коревой, паротитной и краснушной вакцин и иммуноглобулинов н</w:t>
      </w:r>
      <w:r w:rsidR="00AE17C1"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подлежат какой-либо обработке;</w:t>
      </w:r>
    </w:p>
    <w:p w:rsidR="003143FB" w:rsidRPr="00E869C0" w:rsidRDefault="00AE17C1" w:rsidP="001A53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143FB"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мпулы остальных живых бактериальных и вирусных вакцин кипятят в</w:t>
      </w: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</w:t>
      </w:r>
      <w:r w:rsidR="003143FB"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(сибиреязвенную - 2 часа) или заливают </w:t>
      </w:r>
      <w:r w:rsidRPr="00E86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 в отделении дезраствором согласно инструкции.</w:t>
      </w:r>
    </w:p>
    <w:p w:rsidR="003F471E" w:rsidRDefault="003F471E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B7" w:rsidRDefault="00792AB7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EB" w:rsidRPr="00586EEB" w:rsidRDefault="00586EEB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№</w:t>
      </w:r>
      <w:r w:rsidR="003F47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855F1" w:rsidRDefault="006C147C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ПАЦ</w:t>
      </w:r>
      <w:r w:rsidR="00B2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ИЕНТА ПРИ ВЫЯВ</w:t>
      </w:r>
      <w:r w:rsidR="00C855F1" w:rsidRPr="006C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ЛЕНИИ ПЕДИКУЛЕЗА</w:t>
      </w:r>
    </w:p>
    <w:p w:rsidR="00F032D4" w:rsidRPr="006C147C" w:rsidRDefault="00F032D4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7C" w:rsidRDefault="006C147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A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</w:t>
      </w:r>
    </w:p>
    <w:p w:rsidR="00B27124" w:rsidRDefault="00B27124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</w:t>
      </w:r>
      <w:r w:rsidRPr="00B2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педикулез</w:t>
      </w:r>
    </w:p>
    <w:p w:rsidR="006C147C" w:rsidRPr="006C147C" w:rsidRDefault="00B27124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Оснащение: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клеенчатый или хлопчатобумажный мешок для сбора вещей больного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оцинкованное ведро или лоток для сжигания или обеззараживания 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клеенчатая пелерина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частый гребень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машинка для стрижки 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 перчатки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косынки (2  штуки)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столовый уксус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47C" w:rsidRPr="006C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педикулоцидное средство.</w:t>
      </w:r>
    </w:p>
    <w:p w:rsidR="006C147C" w:rsidRPr="006C147C" w:rsidRDefault="00B27124" w:rsidP="001A53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действий:</w:t>
      </w:r>
    </w:p>
    <w:p w:rsidR="00A954FE" w:rsidRDefault="00A954FE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</w:t>
      </w:r>
      <w:r w:rsidR="003F47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проинформировать его о целях и ходе процедуры.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педикулеза вым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осушит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наде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халат, колпак, фартук и перчатки.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пациента, вещи сложит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мешок.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 пациента укр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клеенкой.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Смочит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теплой водой и нанес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ватного тампона одно из инсектицидных средств.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повя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косынками (вначале клеенчатой, затем матерчатой).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20-30 минут препарат см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теплой проточной водой.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Ополосн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6% раствором столового уксуса.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колени положит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пеленку.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расче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частым гребнем для удаления погибших насекомых.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пациента.</w:t>
      </w:r>
    </w:p>
    <w:p w:rsidR="006C147C" w:rsidRP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обнаружении насекомых, обработку повторит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47C" w:rsidRDefault="006C147C" w:rsidP="001A53F9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ухода продезинфицир</w:t>
      </w:r>
      <w:r w:rsid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71E" w:rsidRPr="00F032D4" w:rsidRDefault="006C147C" w:rsidP="00F032D4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B27124"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себя спецодежду, вым</w:t>
      </w:r>
      <w:r w:rsidR="00B27124"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осуши</w:t>
      </w:r>
      <w:r w:rsidR="00B27124"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0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B27124" w:rsidRPr="003F471E" w:rsidRDefault="006C147C" w:rsidP="001A53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Примечание:</w:t>
      </w:r>
      <w:r w:rsidRPr="003F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47C" w:rsidRPr="006C147C" w:rsidRDefault="00B27124" w:rsidP="001A53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C147C"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6C147C"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карте стационарного больного Ф-20(+), зарегистрир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6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по форме 0</w:t>
      </w:r>
      <w:r w:rsidR="006C147C"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60/у, отправ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C147C"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СЭС экстренное изве</w:t>
      </w:r>
      <w:r w:rsidR="006968C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по форме 0</w:t>
      </w:r>
      <w:r w:rsidR="006C147C" w:rsidRP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58/у.</w:t>
      </w:r>
    </w:p>
    <w:p w:rsidR="00C855F1" w:rsidRPr="006C147C" w:rsidRDefault="00C855F1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EEB" w:rsidRPr="00586EEB" w:rsidRDefault="00586EEB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№</w:t>
      </w:r>
      <w:r w:rsidR="003F47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032D4" w:rsidRPr="0003764F" w:rsidRDefault="006C147C" w:rsidP="001A53F9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bCs w:val="0"/>
          <w:sz w:val="24"/>
          <w:szCs w:val="24"/>
        </w:rPr>
      </w:pPr>
      <w:r w:rsidRPr="0003764F">
        <w:rPr>
          <w:bCs w:val="0"/>
          <w:sz w:val="24"/>
          <w:szCs w:val="24"/>
        </w:rPr>
        <w:t>ЗАБОР КРОВИ ИЗ ВЕНЫ НА ГЕМОКУЛЬТУРУ (СТЕРИЛЬНОСТЬ) И ЧУВСТВИТЕЛЬНОСТЬ К АНТИБИОТИКАМ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b/>
        </w:rPr>
        <w:t>Цель: </w:t>
      </w:r>
      <w:r w:rsidRPr="0003764F">
        <w:t>определить вид возбудителя инфекционного заболевания и его чувствительность к антибиотикам.</w:t>
      </w:r>
    </w:p>
    <w:p w:rsidR="006C147C" w:rsidRPr="0003764F" w:rsidRDefault="006C147C" w:rsidP="001A53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﻿</w:t>
      </w:r>
      <w:r w:rsidRPr="0003764F">
        <w:rPr>
          <w:rFonts w:ascii="Times New Roman" w:hAnsi="Times New Roman"/>
          <w:b/>
          <w:sz w:val="24"/>
          <w:szCs w:val="24"/>
        </w:rPr>
        <w:t>Показания: л</w:t>
      </w:r>
      <w:r w:rsidRPr="0003764F">
        <w:rPr>
          <w:rFonts w:ascii="Times New Roman" w:hAnsi="Times New Roman"/>
          <w:sz w:val="24"/>
          <w:szCs w:val="24"/>
        </w:rPr>
        <w:t>ихорадка более 5 дней у пациента с неясным диагнозом, а так же с диагнозами: брюшной тиф, паратифы А и Б, сальмонеллез, лептоспироз и др.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b/>
        </w:rPr>
        <w:t>Оснащение:</w:t>
      </w:r>
      <w:r w:rsidRPr="0003764F">
        <w:t xml:space="preserve"> спецодежда (стерильный халат, маска, перчатки), </w:t>
      </w:r>
      <w:r w:rsidRPr="0003764F">
        <w:rPr>
          <w:color w:val="000000"/>
        </w:rPr>
        <w:t>кожный антисептик</w:t>
      </w:r>
      <w:r w:rsidRPr="0003764F">
        <w:t xml:space="preserve">, </w:t>
      </w:r>
      <w:r w:rsidRPr="0003764F">
        <w:rPr>
          <w:color w:val="000000"/>
        </w:rPr>
        <w:t>стерильные ватные шарики</w:t>
      </w:r>
      <w:r w:rsidRPr="0003764F">
        <w:t>, пинцет, лоток, жгут резиновый</w:t>
      </w:r>
      <w:r w:rsidRPr="0003764F">
        <w:rPr>
          <w:color w:val="000000"/>
        </w:rPr>
        <w:t xml:space="preserve"> или манжетка на липучке</w:t>
      </w:r>
      <w:r w:rsidRPr="0003764F">
        <w:t>, салфетка (</w:t>
      </w:r>
      <w:r w:rsidRPr="0003764F">
        <w:rPr>
          <w:color w:val="000000"/>
        </w:rPr>
        <w:t>на область наложения жгута при отсутствии одежды</w:t>
      </w:r>
      <w:r w:rsidRPr="0003764F">
        <w:t>), шприц для однократн</w:t>
      </w:r>
      <w:r w:rsidR="00C36717">
        <w:t xml:space="preserve">ого применения, </w:t>
      </w:r>
      <w:r w:rsidRPr="0003764F">
        <w:t>спиртовка, стерильный флакон со средой (в 1-ю неделю заболевания получить флакон со 100</w:t>
      </w:r>
      <w:r w:rsidR="002B3205">
        <w:t xml:space="preserve"> мл; во 2-ю неделю 150 мл; 3-я н</w:t>
      </w:r>
      <w:r w:rsidRPr="0003764F">
        <w:t>еделя -200мл) полученными в бактериологической лаборатории к моменту забора крови.</w:t>
      </w:r>
    </w:p>
    <w:p w:rsidR="008C34B6" w:rsidRDefault="008C34B6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03764F">
        <w:rPr>
          <w:b/>
        </w:rPr>
        <w:lastRenderedPageBreak/>
        <w:t>Необходимые условия: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1.До начала лечения антибиотиками.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2.Если пациент принимал антибактериальные препараты, необходимо указать какие, дозу, как долго.</w:t>
      </w:r>
    </w:p>
    <w:p w:rsidR="006C147C" w:rsidRPr="0003764F" w:rsidRDefault="006C147C" w:rsidP="001A53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64F">
        <w:rPr>
          <w:rFonts w:ascii="Times New Roman" w:hAnsi="Times New Roman"/>
          <w:b/>
          <w:sz w:val="24"/>
          <w:szCs w:val="24"/>
        </w:rPr>
        <w:t>Алгоритм действий:</w:t>
      </w:r>
    </w:p>
    <w:p w:rsidR="006C147C" w:rsidRPr="0003764F" w:rsidRDefault="006C147C" w:rsidP="001A5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1. Установить доверительные отношения с пациентом.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 xml:space="preserve">2. Объяснить цель и ход процедуры 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3.</w:t>
      </w:r>
      <w:r w:rsidRPr="0003764F">
        <w:rPr>
          <w:color w:val="000000"/>
        </w:rPr>
        <w:t xml:space="preserve"> Вымыть и осушить р</w:t>
      </w:r>
      <w:r w:rsidR="00C36717">
        <w:rPr>
          <w:color w:val="000000"/>
        </w:rPr>
        <w:t xml:space="preserve">уки, надеть фартук, маску, </w:t>
      </w:r>
      <w:r w:rsidRPr="0003764F">
        <w:rPr>
          <w:color w:val="000000"/>
        </w:rPr>
        <w:t xml:space="preserve"> </w:t>
      </w:r>
      <w:r w:rsidRPr="0003764F">
        <w:t>защитные очки, стерильные перчатки.</w:t>
      </w:r>
      <w:r w:rsidRPr="0003764F">
        <w:rPr>
          <w:rFonts w:ascii="Helvetica" w:hAnsi="Helvetica"/>
        </w:rPr>
        <w:t>﻿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4. Усадить или уложить пациента на спину, подложить под локоть клеенчатую подушечку.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5. Выше локтевого сгиба, поверх одежды или салфетки, закрепить резиновый жгут или манжетку на липучке.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6. Предложить пациенту поработать кулаком и сжать его.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7. Пропальпировать  наиболее наполненную вену.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8. Обработать место инъекции двумя ватными шариками, смоченными антисептиком, широко и узко. Сн</w:t>
      </w:r>
      <w:r w:rsidR="00C36717">
        <w:t>ять сухим шариком излишек антисептика</w:t>
      </w:r>
      <w:r w:rsidRPr="0003764F">
        <w:t>. Сбросить использованные шарики в КБУ класса Б.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9. Взять шприц в правую руку, указательный палец положить на канюлю (для фиксации), проследить, чтобы в шприце не было воздуха,  и срез иглы был направлен вверх.</w:t>
      </w:r>
    </w:p>
    <w:p w:rsidR="006C147C" w:rsidRPr="0003764F" w:rsidRDefault="006C147C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10.Большим пальцем левой руки натянуть кожу вниз, ниже места пункции на 2-3 см, зафиксировать вену.</w:t>
      </w:r>
    </w:p>
    <w:p w:rsidR="006C147C" w:rsidRPr="0003764F" w:rsidRDefault="006C147C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11.Не меняя положения шприца в правой руке, проколоть кожу под углом 15</w:t>
      </w:r>
      <w:r w:rsidRPr="0003764F">
        <w:rPr>
          <w:rFonts w:ascii="Times New Roman" w:hAnsi="Times New Roman"/>
          <w:color w:val="000000"/>
          <w:sz w:val="24"/>
          <w:szCs w:val="24"/>
        </w:rPr>
        <w:t>°</w:t>
      </w:r>
      <w:r w:rsidRPr="0003764F">
        <w:rPr>
          <w:rFonts w:ascii="Times New Roman" w:hAnsi="Times New Roman"/>
          <w:sz w:val="24"/>
          <w:szCs w:val="24"/>
        </w:rPr>
        <w:t>. Должно возникнуть ощущение попадания в «пустоту».</w:t>
      </w:r>
    </w:p>
    <w:p w:rsidR="006C147C" w:rsidRPr="0003764F" w:rsidRDefault="006C147C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12. Слегка изменить направление иглы, держа шприц почти параллельно коже. Продвигая иглу по ходу вены,  осторожно ввести иглу на 1/3 длины  параллельно вене, продолжая левой рукой фиксировать вену.</w:t>
      </w:r>
    </w:p>
    <w:p w:rsidR="006C147C" w:rsidRPr="0003764F" w:rsidRDefault="006C147C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13.Убедится, что игла в вене, потянув поршень на себя: в шприце должна появиться кровь.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14.Набрать кровь в шприц, учитывая соотношение крови к среде (1:10).</w:t>
      </w:r>
    </w:p>
    <w:p w:rsidR="003F471E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03764F">
        <w:t>15.</w:t>
      </w:r>
      <w:r w:rsidRPr="0003764F">
        <w:rPr>
          <w:color w:val="000000"/>
        </w:rPr>
        <w:t xml:space="preserve">Предложить пациенту разжать кулак. 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color w:val="000000"/>
        </w:rPr>
        <w:t>16.Развязать жгут.</w:t>
      </w:r>
    </w:p>
    <w:p w:rsidR="006C147C" w:rsidRPr="0003764F" w:rsidRDefault="006C147C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17.Прижать к месту пункции трет</w:t>
      </w:r>
      <w:r w:rsidR="00C36717">
        <w:rPr>
          <w:rFonts w:ascii="Times New Roman" w:hAnsi="Times New Roman"/>
          <w:color w:val="000000"/>
          <w:sz w:val="24"/>
          <w:szCs w:val="24"/>
        </w:rPr>
        <w:t>ий ватный шарик, смоченный антисептик</w:t>
      </w:r>
      <w:r w:rsidRPr="0003764F">
        <w:rPr>
          <w:rFonts w:ascii="Times New Roman" w:hAnsi="Times New Roman"/>
          <w:color w:val="000000"/>
          <w:sz w:val="24"/>
          <w:szCs w:val="24"/>
        </w:rPr>
        <w:t>ом, и быстрым движением извлечь иглу из вены.</w:t>
      </w:r>
    </w:p>
    <w:p w:rsidR="006C147C" w:rsidRPr="0003764F" w:rsidRDefault="006C147C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18.Попросить пациента прижать шарик, согнуть руку в локтевом сгибе и подержать 5 мин.</w:t>
      </w:r>
    </w:p>
    <w:p w:rsidR="006C147C" w:rsidRPr="0003764F" w:rsidRDefault="006C147C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19.Спросить у пациента о его самочувствии.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20.Положить шприц с иглой в лоток на стерильную салфетку сверху.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21.Снять с флакона со средой пробку с бумажным колпачком и положить на салфетку сверху, не снимая бумажного колпачка.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22.Обжечь горлышко флакона со средой в пламени спиртовки.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23.Снять иглу со шприца и медленно по стенке перелить кровь во флакон со средой.</w:t>
      </w:r>
      <w:r w:rsidRPr="0003764F">
        <w:rPr>
          <w:rFonts w:ascii="Helvetica" w:hAnsi="Helvetica"/>
        </w:rPr>
        <w:t>﻿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24.Обжечь горлышко флакона со средой, обжечь пробку.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25.Закрыть флакон пробкой и бумажным колпачком.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26.Выписать направление в бактериологическую лабораторию.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03764F">
        <w:t>27.</w:t>
      </w:r>
      <w:r w:rsidRPr="0003764F">
        <w:rPr>
          <w:shd w:val="clear" w:color="auto" w:fill="FFFFFF"/>
        </w:rPr>
        <w:t xml:space="preserve"> Снять  очки маску, перчатки.  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</w:pPr>
      <w:r w:rsidRPr="0003764F">
        <w:rPr>
          <w:shd w:val="clear" w:color="auto" w:fill="FFFFFF"/>
        </w:rPr>
        <w:t>28. Маску, перчатки утилизировать в КБУ класса Б.</w:t>
      </w:r>
    </w:p>
    <w:p w:rsidR="006C147C" w:rsidRPr="003F471E" w:rsidRDefault="006C147C" w:rsidP="001A53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F471E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6C147C" w:rsidRPr="0003764F" w:rsidRDefault="006C147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iCs/>
        </w:rPr>
        <w:t xml:space="preserve">- </w:t>
      </w:r>
      <w:r w:rsidR="003F471E">
        <w:rPr>
          <w:iCs/>
        </w:rPr>
        <w:t>к</w:t>
      </w:r>
      <w:r w:rsidRPr="0003764F">
        <w:rPr>
          <w:iCs/>
        </w:rPr>
        <w:t>ровь на гемокультуру берут из вены с соблюдением правил асептики в среду Раппопорта или другую, предусмотренную инструкцией среду, соблюдая с</w:t>
      </w:r>
      <w:r w:rsidR="003F471E">
        <w:rPr>
          <w:iCs/>
        </w:rPr>
        <w:t>оотношение 1:10 (крови к среде);</w:t>
      </w:r>
    </w:p>
    <w:p w:rsidR="006C147C" w:rsidRPr="0003764F" w:rsidRDefault="006C147C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F471E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03764F">
        <w:rPr>
          <w:rFonts w:ascii="Times New Roman" w:hAnsi="Times New Roman"/>
          <w:sz w:val="24"/>
          <w:szCs w:val="24"/>
          <w:shd w:val="clear" w:color="auto" w:fill="FFFFFF"/>
        </w:rPr>
        <w:t>лакон с посевом направляется в лабораторию, а в вечернее и ночное время помещают в термостат.</w:t>
      </w:r>
    </w:p>
    <w:p w:rsidR="00586EEB" w:rsidRDefault="00586EEB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17" w:rsidRDefault="00C36717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17" w:rsidRDefault="00C36717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EB" w:rsidRPr="00586EEB" w:rsidRDefault="00586EEB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№</w:t>
      </w:r>
      <w:r w:rsidR="003F47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27124" w:rsidRDefault="00B27124" w:rsidP="001A53F9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03764F">
        <w:rPr>
          <w:bCs w:val="0"/>
          <w:sz w:val="24"/>
          <w:szCs w:val="24"/>
        </w:rPr>
        <w:t>ЗАБОР КРОВИ ИЗ ВЕНЫ</w:t>
      </w:r>
      <w:r w:rsidR="00162780">
        <w:rPr>
          <w:bCs w:val="0"/>
          <w:sz w:val="24"/>
          <w:szCs w:val="24"/>
        </w:rPr>
        <w:t xml:space="preserve"> НА СЕРОЛОГИЧЕСКОЕ ИССЛЕДОВАНИЕ</w:t>
      </w:r>
      <w:r w:rsidRPr="0003764F">
        <w:rPr>
          <w:sz w:val="24"/>
          <w:szCs w:val="24"/>
        </w:rPr>
        <w:t>﻿</w:t>
      </w:r>
    </w:p>
    <w:p w:rsidR="00F032D4" w:rsidRPr="0003764F" w:rsidRDefault="00F032D4" w:rsidP="001A53F9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b/>
        </w:rPr>
        <w:t>Цель: </w:t>
      </w:r>
      <w:r w:rsidRPr="0003764F">
        <w:rPr>
          <w:bCs/>
          <w:color w:val="000000"/>
        </w:rPr>
        <w:t>рост титра антител в сыворотке крови больного по отношению к известному антигену, вводимому в серологическую реакцию (Видаля, РСК и др.).</w:t>
      </w:r>
      <w:r w:rsidRPr="0003764F">
        <w:rPr>
          <w:color w:val="000000"/>
        </w:rPr>
        <w:t> </w:t>
      </w:r>
    </w:p>
    <w:p w:rsidR="003F471E" w:rsidRPr="0003764F" w:rsidRDefault="003F471E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﻿</w:t>
      </w:r>
      <w:r w:rsidRPr="0003764F">
        <w:rPr>
          <w:b/>
        </w:rPr>
        <w:t>Показания:</w:t>
      </w:r>
      <w:r w:rsidRPr="0003764F">
        <w:rPr>
          <w:color w:val="5F6569"/>
        </w:rPr>
        <w:t xml:space="preserve"> </w:t>
      </w:r>
      <w:r w:rsidRPr="0003764F">
        <w:t>установление диагноза при широком спектре инфекционных болезней; при определении группы крови, а также для выяснения эффективности лечения.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b/>
        </w:rPr>
        <w:t>Оснащение:</w:t>
      </w:r>
      <w:r w:rsidRPr="0003764F">
        <w:t xml:space="preserve"> спецодежда (стерильный халат, маска, перчатки), </w:t>
      </w:r>
      <w:r w:rsidRPr="0003764F">
        <w:rPr>
          <w:color w:val="000000"/>
        </w:rPr>
        <w:t>кожный антисептик</w:t>
      </w:r>
      <w:r w:rsidRPr="0003764F">
        <w:t xml:space="preserve">, </w:t>
      </w:r>
      <w:r w:rsidRPr="0003764F">
        <w:rPr>
          <w:color w:val="000000"/>
        </w:rPr>
        <w:t>стерильные ватные шарики</w:t>
      </w:r>
      <w:r w:rsidRPr="0003764F">
        <w:t>, пинцет, лоток, жгут резиновый</w:t>
      </w:r>
      <w:r w:rsidRPr="0003764F">
        <w:rPr>
          <w:color w:val="000000"/>
        </w:rPr>
        <w:t xml:space="preserve"> или манжетка на липучке</w:t>
      </w:r>
      <w:r w:rsidRPr="0003764F">
        <w:t>, салфетка (</w:t>
      </w:r>
      <w:r w:rsidRPr="0003764F">
        <w:rPr>
          <w:color w:val="000000"/>
        </w:rPr>
        <w:t>на область наложения жгута при отсутствии одежды</w:t>
      </w:r>
      <w:r w:rsidRPr="0003764F">
        <w:t>), шприц для однокра</w:t>
      </w:r>
      <w:r w:rsidR="00C36717">
        <w:t>тного применения</w:t>
      </w:r>
      <w:r w:rsidRPr="0003764F">
        <w:t>, сухая стерильная пробирка.</w:t>
      </w:r>
    </w:p>
    <w:p w:rsidR="00B27124" w:rsidRPr="0003764F" w:rsidRDefault="00B27124" w:rsidP="001A53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64F">
        <w:rPr>
          <w:rFonts w:ascii="Times New Roman" w:hAnsi="Times New Roman"/>
          <w:b/>
          <w:sz w:val="24"/>
          <w:szCs w:val="24"/>
        </w:rPr>
        <w:t>Алгоритм действий:</w:t>
      </w:r>
    </w:p>
    <w:p w:rsidR="00B27124" w:rsidRPr="0003764F" w:rsidRDefault="00B27124" w:rsidP="001A5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1. Установить доверительные отношения с пациентом.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 xml:space="preserve">2. Объяснить цель и ход процедуры 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3.</w:t>
      </w:r>
      <w:r w:rsidRPr="0003764F">
        <w:rPr>
          <w:color w:val="000000"/>
        </w:rPr>
        <w:t xml:space="preserve"> Вымыть и осушить р</w:t>
      </w:r>
      <w:r w:rsidR="00C36717">
        <w:rPr>
          <w:color w:val="000000"/>
        </w:rPr>
        <w:t xml:space="preserve">уки, надеть фартук, маску, </w:t>
      </w:r>
      <w:r w:rsidRPr="0003764F">
        <w:rPr>
          <w:color w:val="000000"/>
        </w:rPr>
        <w:t xml:space="preserve"> </w:t>
      </w:r>
      <w:r w:rsidRPr="0003764F">
        <w:t>защитные очки, стерильные перчатки.</w:t>
      </w:r>
      <w:r w:rsidRPr="0003764F">
        <w:rPr>
          <w:rFonts w:ascii="Helvetica" w:hAnsi="Helvetica"/>
        </w:rPr>
        <w:t>﻿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4. Усадить или уложить пациента на спину, подложить под локоть клеенчатую подушечку.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5. Выше локтевого сгиба, поверх одежды или салфетки, закрепить резиновый жгут или манжетку на липучке.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6. Предложить пациенту поработать кулаком и сжать его.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7. Пропальпировать  наиболее наполненную вену.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8. Обработать место инъекции двумя ватными шариками, смоченными антисептиком, широко и узко. Сн</w:t>
      </w:r>
      <w:r w:rsidR="00C36717">
        <w:t>ять сухим шариком излишек антисептиком</w:t>
      </w:r>
      <w:r w:rsidRPr="0003764F">
        <w:t>. Сбросить использованные шарики в КБУ класса Б.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9. Взять шприц в правую руку, указательный палец положить на канюлю (для фиксации), проследить, чтобы в шприце не было воздуха,  и срез иглы был направлен вверх.</w:t>
      </w:r>
    </w:p>
    <w:p w:rsidR="00B27124" w:rsidRPr="0003764F" w:rsidRDefault="00B27124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10.Большим пальцем левой руки натянуть кожу вниз, ниже места пункции на 2-3 см, зафиксировать вену.</w:t>
      </w:r>
    </w:p>
    <w:p w:rsidR="00B27124" w:rsidRPr="0003764F" w:rsidRDefault="00B27124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11.Не меняя положения шприца в правой руке, проколоть кожу под углом 15</w:t>
      </w:r>
      <w:r w:rsidRPr="0003764F">
        <w:rPr>
          <w:rFonts w:ascii="Times New Roman" w:hAnsi="Times New Roman"/>
          <w:color w:val="000000"/>
          <w:sz w:val="24"/>
          <w:szCs w:val="24"/>
        </w:rPr>
        <w:t>°</w:t>
      </w:r>
      <w:r w:rsidRPr="0003764F">
        <w:rPr>
          <w:rFonts w:ascii="Times New Roman" w:hAnsi="Times New Roman"/>
          <w:sz w:val="24"/>
          <w:szCs w:val="24"/>
        </w:rPr>
        <w:t>. Должно возникнуть ощущение попадания в «пустоту».</w:t>
      </w:r>
    </w:p>
    <w:p w:rsidR="00B27124" w:rsidRPr="0003764F" w:rsidRDefault="00B27124" w:rsidP="001A53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>12. Слегка изменить направление иглы, держа шприц почти параллельно коже. Продвигая иглу по ходу вены,  осторожно ввести иглу на 1/3 длины  параллельно вене, продолжая левой рукой фиксировать вену.</w:t>
      </w:r>
    </w:p>
    <w:p w:rsidR="00B27124" w:rsidRPr="0003764F" w:rsidRDefault="00B27124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764F">
        <w:rPr>
          <w:rFonts w:ascii="Times New Roman" w:hAnsi="Times New Roman"/>
          <w:sz w:val="24"/>
          <w:szCs w:val="24"/>
        </w:rPr>
        <w:t xml:space="preserve">13.Убедится, что игла в вене, потянув поршень на себя: в шприце должна появиться кровь, </w:t>
      </w:r>
      <w:r w:rsidRPr="0003764F">
        <w:rPr>
          <w:rFonts w:ascii="Times New Roman" w:hAnsi="Times New Roman"/>
          <w:color w:val="000000"/>
          <w:sz w:val="24"/>
          <w:szCs w:val="24"/>
        </w:rPr>
        <w:t>набрать  3-5 мл крови на одно исследование.</w:t>
      </w:r>
    </w:p>
    <w:p w:rsidR="00B27124" w:rsidRPr="0003764F" w:rsidRDefault="00B27124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rPr>
          <w:color w:val="000000"/>
        </w:rPr>
        <w:t xml:space="preserve">14.Предложить пациенту разжать кулак. </w:t>
      </w:r>
    </w:p>
    <w:p w:rsidR="00B27124" w:rsidRPr="0003764F" w:rsidRDefault="00B27124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15.Развязать жгут.</w:t>
      </w:r>
    </w:p>
    <w:p w:rsidR="00B27124" w:rsidRPr="0003764F" w:rsidRDefault="00B27124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16.Прижать к месту пункции трет</w:t>
      </w:r>
      <w:r w:rsidR="00C36717">
        <w:rPr>
          <w:rFonts w:ascii="Times New Roman" w:hAnsi="Times New Roman"/>
          <w:color w:val="000000"/>
          <w:sz w:val="24"/>
          <w:szCs w:val="24"/>
        </w:rPr>
        <w:t>ий ватный шарик, смоченный антисептик</w:t>
      </w:r>
      <w:r w:rsidRPr="0003764F">
        <w:rPr>
          <w:rFonts w:ascii="Times New Roman" w:hAnsi="Times New Roman"/>
          <w:color w:val="000000"/>
          <w:sz w:val="24"/>
          <w:szCs w:val="24"/>
        </w:rPr>
        <w:t>ом, и быстрым движением извлечь иглу из вены.</w:t>
      </w:r>
    </w:p>
    <w:p w:rsidR="00B27124" w:rsidRPr="0003764F" w:rsidRDefault="00B27124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17.Попросить пациента прижать шарик, согнуть руку в локтевом сгибе и подержать 5 мин.</w:t>
      </w:r>
    </w:p>
    <w:p w:rsidR="00B27124" w:rsidRDefault="00B27124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764F">
        <w:rPr>
          <w:rFonts w:ascii="Times New Roman" w:hAnsi="Times New Roman"/>
          <w:color w:val="000000"/>
          <w:sz w:val="24"/>
          <w:szCs w:val="24"/>
        </w:rPr>
        <w:t>18.Спросить у пациента о его самочувствии.</w:t>
      </w:r>
    </w:p>
    <w:p w:rsidR="00C36717" w:rsidRPr="0003764F" w:rsidRDefault="00C36717" w:rsidP="001A53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Кровь медленно перелить в чистую сухую пробирку без какого-либо консерванта.</w:t>
      </w:r>
    </w:p>
    <w:p w:rsidR="00B27124" w:rsidRPr="0003764F" w:rsidRDefault="00C36717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>
        <w:t>20</w:t>
      </w:r>
      <w:r w:rsidR="00B27124" w:rsidRPr="0003764F">
        <w:t>.Выписать направление в бактериологическую лабораторию.</w:t>
      </w:r>
    </w:p>
    <w:p w:rsidR="00B27124" w:rsidRPr="0003764F" w:rsidRDefault="00C36717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t>21</w:t>
      </w:r>
      <w:r w:rsidR="00B27124" w:rsidRPr="0003764F">
        <w:t>.</w:t>
      </w:r>
      <w:r w:rsidR="00B27124" w:rsidRPr="0003764F">
        <w:rPr>
          <w:shd w:val="clear" w:color="auto" w:fill="FFFFFF"/>
        </w:rPr>
        <w:t xml:space="preserve"> Снять  очки маску, перчатки.  </w:t>
      </w:r>
    </w:p>
    <w:p w:rsidR="00B27124" w:rsidRPr="0003764F" w:rsidRDefault="00326603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>
        <w:rPr>
          <w:shd w:val="clear" w:color="auto" w:fill="FFFFFF"/>
        </w:rPr>
        <w:t>22</w:t>
      </w:r>
      <w:r w:rsidR="00B27124" w:rsidRPr="0003764F">
        <w:rPr>
          <w:shd w:val="clear" w:color="auto" w:fill="FFFFFF"/>
        </w:rPr>
        <w:t>. Маску, перчатки утилизировать в КБУ класса Б.</w:t>
      </w:r>
    </w:p>
    <w:p w:rsidR="00586EEB" w:rsidRDefault="00586EEB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EB" w:rsidRPr="00586EEB" w:rsidRDefault="00586EEB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№</w:t>
      </w:r>
      <w:r w:rsidR="003F47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904C8" w:rsidRDefault="003904C8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ЗАБОР</w:t>
      </w: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КРОВИ И ПРИГОТОВЛЕНИЕ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ТОНКОГО МАЗКА ПРИ МАЛЯРИИ</w:t>
      </w:r>
    </w:p>
    <w:p w:rsidR="00F032D4" w:rsidRPr="00B61CFB" w:rsidRDefault="00F032D4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C8" w:rsidRPr="00452EB2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сведения: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кровь на исследование может забираться в любой период болезни, но лучше это делать во время лихорадки (сразу после озноба), поскольку в этот период в крови находится наибольшее количество паразитов.</w:t>
      </w:r>
    </w:p>
    <w:p w:rsidR="003904C8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диагностическая: </w:t>
      </w:r>
      <w:r w:rsidRPr="00510D54">
        <w:rPr>
          <w:rFonts w:ascii="Times New Roman" w:eastAsia="Times New Roman" w:hAnsi="Times New Roman" w:cs="Times New Roman"/>
          <w:sz w:val="24"/>
          <w:szCs w:val="24"/>
        </w:rPr>
        <w:t>обнаружение малярийного плазмодия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4C8" w:rsidRPr="00B61CFB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малярия.</w:t>
      </w:r>
    </w:p>
    <w:p w:rsidR="003904C8" w:rsidRPr="00B61CFB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0D5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3904C8" w:rsidRPr="00FA5596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70% спирт,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предметные стекла,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обезжиренные смесью Никифорова,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бланки </w:t>
      </w:r>
    </w:p>
    <w:p w:rsidR="003904C8" w:rsidRPr="00FA5596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sz w:val="24"/>
          <w:szCs w:val="24"/>
        </w:rPr>
        <w:t>направлений,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стеклограф,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конверт из крафт бумаги, лоток для сброса, </w:t>
      </w:r>
      <w:r>
        <w:rPr>
          <w:rFonts w:ascii="Times New Roman" w:eastAsia="Times New Roman" w:hAnsi="Times New Roman" w:cs="Times New Roman"/>
          <w:sz w:val="24"/>
          <w:szCs w:val="24"/>
        </w:rPr>
        <w:t>емкость с дезраствовром, с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терильные: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лоток,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индивидуальные перья-копья,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ватные шарики</w:t>
      </w:r>
      <w:r>
        <w:rPr>
          <w:rFonts w:ascii="Times New Roman" w:eastAsia="Times New Roman" w:hAnsi="Times New Roman" w:cs="Times New Roman"/>
          <w:sz w:val="24"/>
          <w:szCs w:val="24"/>
        </w:rPr>
        <w:t>, пинцет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4C8" w:rsidRPr="00B61CFB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3904C8" w:rsidRPr="00912164" w:rsidRDefault="003F3E11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135890</wp:posOffset>
            </wp:positionV>
            <wp:extent cx="3086100" cy="2943225"/>
            <wp:effectExtent l="19050" t="0" r="0" b="0"/>
            <wp:wrapSquare wrapText="bothSides"/>
            <wp:docPr id="10" name="Рисунок 7" descr="C:\Users\Admin\Desktop\b1e16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b1e16b6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23" t="11966" r="4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C8" w:rsidRPr="00912164">
        <w:rPr>
          <w:rFonts w:ascii="Times New Roman" w:eastAsia="Times New Roman" w:hAnsi="Times New Roman" w:cs="Times New Roman"/>
          <w:sz w:val="24"/>
          <w:szCs w:val="24"/>
        </w:rPr>
        <w:t>Установить доверительные отношения с пациентом.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Объяснить цель и ход процедуры</w:t>
      </w:r>
    </w:p>
    <w:p w:rsidR="003904C8" w:rsidRPr="00D43D0D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0D">
        <w:rPr>
          <w:rFonts w:ascii="Times New Roman" w:eastAsia="Times New Roman" w:hAnsi="Times New Roman" w:cs="Times New Roman"/>
          <w:sz w:val="24"/>
          <w:szCs w:val="24"/>
        </w:rPr>
        <w:t>Вымыть и осушить руки</w:t>
      </w:r>
    </w:p>
    <w:p w:rsidR="003F3E11" w:rsidRPr="003F3E11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0D">
        <w:rPr>
          <w:rFonts w:ascii="Times New Roman" w:eastAsia="Times New Roman" w:hAnsi="Times New Roman" w:cs="Times New Roman"/>
          <w:sz w:val="24"/>
          <w:szCs w:val="24"/>
        </w:rPr>
        <w:t>Надеть перчатки и маску.</w:t>
      </w:r>
    </w:p>
    <w:p w:rsidR="003904C8" w:rsidRPr="00D43D0D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D0D">
        <w:rPr>
          <w:rFonts w:ascii="Times New Roman" w:eastAsia="Times New Roman" w:hAnsi="Times New Roman" w:cs="Times New Roman"/>
          <w:sz w:val="24"/>
          <w:szCs w:val="24"/>
        </w:rPr>
        <w:t>Обработать кожу 4-го пальца руки спиртом.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Проколоть последнюю фалангу 4-го пальца индивидуальным пером-копьем.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перо в лоток для сброса.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Снять первую каплю крови сухим ватным шариком.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ватный шарик в емкость с дезраствором.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Повернуть палец проколом вниз.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Прикоснуться предметным стеклом ко второй капле крови, отступив от узкого края стекла на 1,5-2см.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Приложить ватный шарик к месту прокола.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Поставить шлифованное стекло перед каплей крови под углом 45ᴼ.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Продвинуть шлифованное стекло до соприкосновения с каплей крови правой рук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12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Сделать мазок быстрым движением, когда кровь равномерно распределится между обоими стеклами.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Указать регистрационный номер с обратной стороны стекла.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Высушить препарат в воздухе в горизонтальном положении.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Оформить направление в паразитологическую лабораторию.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препарат в конверт и отправить немедленно в лабораторию.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Провести дезинфекцию лотка, пинцета.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 xml:space="preserve">Снять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утилизировать </w:t>
      </w:r>
      <w:r w:rsidRPr="00912164">
        <w:rPr>
          <w:rFonts w:ascii="Times New Roman" w:eastAsia="Times New Roman" w:hAnsi="Times New Roman" w:cs="Times New Roman"/>
          <w:sz w:val="24"/>
          <w:szCs w:val="24"/>
        </w:rPr>
        <w:t>маску, перчатки.</w:t>
      </w:r>
    </w:p>
    <w:p w:rsidR="003904C8" w:rsidRPr="00912164" w:rsidRDefault="003904C8" w:rsidP="001A53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Вымыть и осушить руки.</w:t>
      </w:r>
    </w:p>
    <w:p w:rsidR="003904C8" w:rsidRPr="00452EB2" w:rsidRDefault="003904C8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3904C8" w:rsidRPr="00452EB2" w:rsidRDefault="003904C8" w:rsidP="001A53F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2EB2">
        <w:rPr>
          <w:rFonts w:ascii="Times New Roman" w:eastAsia="Times New Roman" w:hAnsi="Times New Roman" w:cs="Times New Roman"/>
          <w:sz w:val="24"/>
          <w:szCs w:val="24"/>
        </w:rPr>
        <w:t>ри взятии крови ст</w:t>
      </w:r>
      <w:r>
        <w:rPr>
          <w:rFonts w:ascii="Times New Roman" w:eastAsia="Times New Roman" w:hAnsi="Times New Roman" w:cs="Times New Roman"/>
          <w:sz w:val="24"/>
          <w:szCs w:val="24"/>
        </w:rPr>
        <w:t>рого соблюдать правила асептики;</w:t>
      </w:r>
    </w:p>
    <w:p w:rsidR="003904C8" w:rsidRPr="00452EB2" w:rsidRDefault="003904C8" w:rsidP="001A53F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2EB2">
        <w:rPr>
          <w:rFonts w:ascii="Times New Roman" w:eastAsia="Times New Roman" w:hAnsi="Times New Roman" w:cs="Times New Roman"/>
          <w:sz w:val="24"/>
          <w:szCs w:val="24"/>
        </w:rPr>
        <w:t>зятие крови проводится немедленн</w:t>
      </w:r>
      <w:r>
        <w:rPr>
          <w:rFonts w:ascii="Times New Roman" w:eastAsia="Times New Roman" w:hAnsi="Times New Roman" w:cs="Times New Roman"/>
          <w:sz w:val="24"/>
          <w:szCs w:val="24"/>
        </w:rPr>
        <w:t>о при подозрении на заболевание;</w:t>
      </w:r>
    </w:p>
    <w:p w:rsidR="003904C8" w:rsidRPr="00452EB2" w:rsidRDefault="003904C8" w:rsidP="001A53F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2EB2">
        <w:rPr>
          <w:rFonts w:ascii="Times New Roman" w:eastAsia="Times New Roman" w:hAnsi="Times New Roman" w:cs="Times New Roman"/>
          <w:sz w:val="24"/>
          <w:szCs w:val="24"/>
        </w:rPr>
        <w:t>редметное стекло держать пальцами за края, чтобы не ос</w:t>
      </w:r>
      <w:r>
        <w:rPr>
          <w:rFonts w:ascii="Times New Roman" w:eastAsia="Times New Roman" w:hAnsi="Times New Roman" w:cs="Times New Roman"/>
          <w:sz w:val="24"/>
          <w:szCs w:val="24"/>
        </w:rPr>
        <w:t>тавить отпечатков.</w:t>
      </w:r>
    </w:p>
    <w:p w:rsidR="003904C8" w:rsidRDefault="003904C8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53F9" w:rsidRDefault="001A53F9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8" w:rsidRPr="00586EEB" w:rsidRDefault="003904C8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№</w:t>
      </w:r>
      <w:r w:rsidR="004325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904C8" w:rsidRDefault="003904C8" w:rsidP="00F032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ЗАБОР</w:t>
      </w: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КРОВИ И ПРИГОТОВЛЕНИЕ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ПРЕПАРАТА</w:t>
      </w: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ТОЛСТОЙ КАПЛИ ПРИ МАЛЯРИИ</w:t>
      </w:r>
    </w:p>
    <w:p w:rsidR="003904C8" w:rsidRPr="00452EB2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сведения: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кровь на исследование может забираться в любой период болезни, но лучше это делать во время лихорадки (сразу после озноба), поскольку в этот период в крови находится наибольшее количество паразитов.</w:t>
      </w:r>
    </w:p>
    <w:p w:rsidR="003904C8" w:rsidRDefault="003904C8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обнаружение малярийного плазмодия в препарате.</w:t>
      </w:r>
    </w:p>
    <w:p w:rsidR="003904C8" w:rsidRPr="00510D54" w:rsidRDefault="003904C8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малярия</w:t>
      </w:r>
    </w:p>
    <w:p w:rsidR="003904C8" w:rsidRPr="00FA5596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70% спирт,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предметные стекла,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обезжиренные смесью Никифорова,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бланки </w:t>
      </w:r>
    </w:p>
    <w:p w:rsidR="003904C8" w:rsidRPr="00FA5596" w:rsidRDefault="003904C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sz w:val="24"/>
          <w:szCs w:val="24"/>
        </w:rPr>
        <w:t>направлений,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стеклограф,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спички,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кругл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резинк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конверт из крафт бумаги, лоток для сброса, </w:t>
      </w:r>
      <w:r>
        <w:rPr>
          <w:rFonts w:ascii="Times New Roman" w:eastAsia="Times New Roman" w:hAnsi="Times New Roman" w:cs="Times New Roman"/>
          <w:sz w:val="24"/>
          <w:szCs w:val="24"/>
        </w:rPr>
        <w:t>емкость с дезраствовром, с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терильные: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лоток,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индивидуальные перья-копья,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ватные шарики.</w:t>
      </w:r>
    </w:p>
    <w:p w:rsidR="003904C8" w:rsidRPr="00B61CFB" w:rsidRDefault="003904C8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Установить доверительные отношения с пациентом.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Объяснить цель и ход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Вымыть и осушить руки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Надеть перчатки и маску.</w:t>
      </w:r>
    </w:p>
    <w:p w:rsidR="003904C8" w:rsidRPr="00912164" w:rsidRDefault="003F3E11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1468755</wp:posOffset>
            </wp:positionV>
            <wp:extent cx="2590800" cy="2943225"/>
            <wp:effectExtent l="19050" t="0" r="0" b="0"/>
            <wp:wrapSquare wrapText="bothSides"/>
            <wp:docPr id="9" name="Рисунок 7" descr="C:\Users\Admin\Desktop\b1e16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b1e16b6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410" t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C8" w:rsidRPr="00912164">
        <w:rPr>
          <w:rFonts w:ascii="Times New Roman" w:eastAsia="Times New Roman" w:hAnsi="Times New Roman" w:cs="Times New Roman"/>
          <w:sz w:val="24"/>
          <w:szCs w:val="24"/>
        </w:rPr>
        <w:t>Обработать кожу 4-го пальца руки спиртом.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Проколоть последнюю фалангу 4-го пальца индивидуальным пером-копьем.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перо в лоток для сброса.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Снять первую каплю крови сухим ватным шариком.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ватный шарик в емкость с дезраствором.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Повернуть палец проколом вниз.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На предметное стекло нанести 2-3-5 капель крови, соединив их в одну большую каплю.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Приложить ватный шарик к месту прокола.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Углом другого предметного стекла круговыми движениями готовят диск в диаметре 10-15 мм.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Обвести толстую каплю крови стеклографом с обратной стороны стекла.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Указать регистрационный номер с обратной стороны стекла.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Высушить препарат в воздухе в горизонтальном положении при комнатной температуре в течение 2-3 часов.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толстую каплю между двумя стеклами, используя спички и круглую резинку.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Оформить направление в паразитологическую лабораторию.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Поместить препарат в конверт и отправить немедленно в лабораторию.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Провести дезинфекцию лотка, пинцета.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 xml:space="preserve">Снять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утилизировать </w:t>
      </w:r>
      <w:r w:rsidRPr="00912164">
        <w:rPr>
          <w:rFonts w:ascii="Times New Roman" w:eastAsia="Times New Roman" w:hAnsi="Times New Roman" w:cs="Times New Roman"/>
          <w:sz w:val="24"/>
          <w:szCs w:val="24"/>
        </w:rPr>
        <w:t>маску, перчатки.</w:t>
      </w:r>
    </w:p>
    <w:p w:rsidR="003904C8" w:rsidRPr="00912164" w:rsidRDefault="003904C8" w:rsidP="001A53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64">
        <w:rPr>
          <w:rFonts w:ascii="Times New Roman" w:eastAsia="Times New Roman" w:hAnsi="Times New Roman" w:cs="Times New Roman"/>
          <w:sz w:val="24"/>
          <w:szCs w:val="24"/>
        </w:rPr>
        <w:t>Вымыть и осушить руки.</w:t>
      </w:r>
    </w:p>
    <w:p w:rsidR="003904C8" w:rsidRPr="00452EB2" w:rsidRDefault="003904C8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3904C8" w:rsidRPr="00452EB2" w:rsidRDefault="003904C8" w:rsidP="001A53F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EB2">
        <w:rPr>
          <w:rFonts w:ascii="Times New Roman" w:eastAsia="Times New Roman" w:hAnsi="Times New Roman" w:cs="Times New Roman"/>
          <w:sz w:val="24"/>
          <w:szCs w:val="24"/>
        </w:rPr>
        <w:t>при взятии крови строго соблюдать правила асептики;</w:t>
      </w:r>
    </w:p>
    <w:p w:rsidR="003904C8" w:rsidRPr="00452EB2" w:rsidRDefault="003904C8" w:rsidP="001A53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2">
        <w:rPr>
          <w:rFonts w:ascii="Times New Roman" w:eastAsia="Times New Roman" w:hAnsi="Times New Roman" w:cs="Times New Roman"/>
          <w:sz w:val="24"/>
          <w:szCs w:val="24"/>
        </w:rPr>
        <w:t>взятие крови проводится немедленно при подозрении на заболевание;</w:t>
      </w:r>
    </w:p>
    <w:p w:rsidR="003904C8" w:rsidRDefault="003904C8" w:rsidP="001A53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предметное стекло держать пальцами за края, чтобы не оставить отпечатков;</w:t>
      </w:r>
    </w:p>
    <w:p w:rsidR="003904C8" w:rsidRDefault="003904C8" w:rsidP="001A53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высыхания капли через нее должен слабо просвечивать крупный печатный текст, а при микроскопии должно насчитываться в среднем 10-15 ядер лейкоцитов;</w:t>
      </w:r>
    </w:p>
    <w:p w:rsidR="003904C8" w:rsidRDefault="003904C8" w:rsidP="001A53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рекомендуется, чтобы капли были слишком толстые, т.к. после высыхания они трескаются и обламываются от стекла;</w:t>
      </w:r>
    </w:p>
    <w:p w:rsidR="00586EEB" w:rsidRDefault="003904C8" w:rsidP="00F032D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D4">
        <w:rPr>
          <w:rFonts w:ascii="Times New Roman" w:eastAsia="Times New Roman" w:hAnsi="Times New Roman" w:cs="Times New Roman"/>
          <w:sz w:val="24"/>
          <w:szCs w:val="24"/>
        </w:rPr>
        <w:t>на одном предметном стекле можно приготовить две толстые капли с двух краев стекла.</w:t>
      </w:r>
    </w:p>
    <w:p w:rsidR="00F032D4" w:rsidRDefault="00F032D4" w:rsidP="00F032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D4" w:rsidRPr="00F032D4" w:rsidRDefault="00F032D4" w:rsidP="00F032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8" w:rsidRDefault="003904C8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№</w:t>
      </w:r>
      <w:r w:rsidR="004325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032D4" w:rsidRPr="0003764F" w:rsidRDefault="00743591" w:rsidP="001A53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764F">
        <w:rPr>
          <w:rFonts w:ascii="Times New Roman" w:hAnsi="Times New Roman"/>
          <w:b/>
          <w:sz w:val="24"/>
          <w:szCs w:val="24"/>
        </w:rPr>
        <w:t>МАЗОК ИЗ НОСОГЛОТКИ ДЛЯ БАКТЕРИОЛОГИЧЕСК</w:t>
      </w:r>
      <w:r>
        <w:rPr>
          <w:rFonts w:ascii="Times New Roman" w:hAnsi="Times New Roman"/>
          <w:b/>
          <w:sz w:val="24"/>
          <w:szCs w:val="24"/>
        </w:rPr>
        <w:t>ОГО ИССЛЕДОВАНИЯ НА МЕНИНГОКОКК</w:t>
      </w:r>
    </w:p>
    <w:p w:rsidR="00743591" w:rsidRPr="0003764F" w:rsidRDefault="00743591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3764F">
        <w:rPr>
          <w:b/>
        </w:rPr>
        <w:t>Цель: </w:t>
      </w:r>
      <w:r w:rsidRPr="0003764F">
        <w:rPr>
          <w:shd w:val="clear" w:color="auto" w:fill="FFFFFF"/>
        </w:rPr>
        <w:t>собрать материал для бактериологического исследования</w:t>
      </w:r>
    </w:p>
    <w:p w:rsidR="00743591" w:rsidRPr="0003764F" w:rsidRDefault="00743591" w:rsidP="001A53F9">
      <w:pPr>
        <w:pStyle w:val="a8"/>
        <w:contextualSpacing/>
        <w:jc w:val="both"/>
        <w:rPr>
          <w:sz w:val="24"/>
        </w:rPr>
      </w:pPr>
      <w:r w:rsidRPr="0003764F">
        <w:rPr>
          <w:b/>
          <w:sz w:val="24"/>
        </w:rPr>
        <w:t>Оснащение:</w:t>
      </w:r>
      <w:r w:rsidRPr="0003764F">
        <w:rPr>
          <w:color w:val="888888"/>
          <w:sz w:val="24"/>
        </w:rPr>
        <w:t xml:space="preserve">  </w:t>
      </w:r>
      <w:r w:rsidRPr="0003764F">
        <w:rPr>
          <w:sz w:val="24"/>
        </w:rPr>
        <w:t xml:space="preserve"> стерильные пробирки с ватными тампонами (их готовят в лаборато</w:t>
      </w:r>
      <w:r>
        <w:rPr>
          <w:sz w:val="24"/>
        </w:rPr>
        <w:t>рии</w:t>
      </w:r>
      <w:r w:rsidRPr="0003764F">
        <w:rPr>
          <w:sz w:val="24"/>
        </w:rPr>
        <w:t>), штатив</w:t>
      </w:r>
      <w:r>
        <w:rPr>
          <w:sz w:val="24"/>
        </w:rPr>
        <w:t xml:space="preserve">, </w:t>
      </w:r>
      <w:r w:rsidRPr="0003764F">
        <w:rPr>
          <w:sz w:val="24"/>
        </w:rPr>
        <w:t>стерильный шпател</w:t>
      </w:r>
      <w:r>
        <w:rPr>
          <w:sz w:val="24"/>
        </w:rPr>
        <w:t xml:space="preserve">ь, стеклограф, </w:t>
      </w:r>
      <w:r w:rsidRPr="0003764F">
        <w:rPr>
          <w:sz w:val="24"/>
        </w:rPr>
        <w:t>фартук, маска, перчатки, бланк-направление в лабораторию</w:t>
      </w:r>
      <w:r>
        <w:rPr>
          <w:sz w:val="24"/>
        </w:rPr>
        <w:t>.</w:t>
      </w:r>
    </w:p>
    <w:p w:rsidR="00743591" w:rsidRPr="0003764F" w:rsidRDefault="00743591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3764F">
        <w:t>﻿</w:t>
      </w:r>
      <w:r w:rsidRPr="0003764F">
        <w:rPr>
          <w:b/>
        </w:rPr>
        <w:t>Показания:</w:t>
      </w:r>
      <w:r w:rsidRPr="0003764F">
        <w:t xml:space="preserve"> </w:t>
      </w:r>
      <w:r>
        <w:rPr>
          <w:shd w:val="clear" w:color="auto" w:fill="FFFFFF"/>
        </w:rPr>
        <w:t>пациенты</w:t>
      </w:r>
      <w:r w:rsidRPr="0003764F">
        <w:rPr>
          <w:shd w:val="clear" w:color="auto" w:fill="FFFFFF"/>
        </w:rPr>
        <w:t xml:space="preserve"> с подозрением на менингококковую инфекцию, контактные с больным менингококковой инфекцией</w:t>
      </w:r>
      <w:r>
        <w:rPr>
          <w:shd w:val="clear" w:color="auto" w:fill="FFFFFF"/>
        </w:rPr>
        <w:t>.</w:t>
      </w:r>
    </w:p>
    <w:p w:rsidR="00743591" w:rsidRPr="0003764F" w:rsidRDefault="00743591" w:rsidP="001A53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64F">
        <w:rPr>
          <w:rFonts w:ascii="Times New Roman" w:hAnsi="Times New Roman"/>
          <w:b/>
          <w:sz w:val="24"/>
          <w:szCs w:val="24"/>
        </w:rPr>
        <w:t>Алгоритм действий:</w:t>
      </w:r>
    </w:p>
    <w:p w:rsidR="00A954FE" w:rsidRDefault="003F3E11" w:rsidP="001A53F9">
      <w:pPr>
        <w:numPr>
          <w:ilvl w:val="0"/>
          <w:numId w:val="4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339725</wp:posOffset>
            </wp:positionV>
            <wp:extent cx="2499995" cy="2857500"/>
            <wp:effectExtent l="19050" t="0" r="0" b="0"/>
            <wp:wrapTight wrapText="bothSides">
              <wp:wrapPolygon edited="0">
                <wp:start x="-165" y="0"/>
                <wp:lineTo x="-165" y="21456"/>
                <wp:lineTo x="21562" y="21456"/>
                <wp:lineTo x="21562" y="0"/>
                <wp:lineTo x="-165" y="0"/>
              </wp:wrapPolygon>
            </wp:wrapTight>
            <wp:docPr id="12" name="Рисунок 9" descr="C:\Users\Admin\Desktop\mb4_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b4_00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пациетом, проинформировать его о целях и ходе процедуры, получить согласие.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Вымыть и осушить руки, наде</w:t>
      </w:r>
      <w:r w:rsidR="00A954FE">
        <w:rPr>
          <w:sz w:val="24"/>
        </w:rPr>
        <w:t>ть</w:t>
      </w:r>
      <w:r w:rsidRPr="0003764F">
        <w:rPr>
          <w:sz w:val="24"/>
        </w:rPr>
        <w:t xml:space="preserve"> маску, фартук, перчатки.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Посадить пациента лицом к источнику света.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Предложить ему открыть рот.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Взять шпатель в левую руку и придавить корень языка.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Правой рукой извлечь из пробирки стерильный тампон, укреплённым на изогнутой проволоке и смоченный в питательной среде, введите изогнутым концом кверху за мягкое небо в носоглотку и провести им 2-3 раза по задней стенке.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Извлечь тампон, не касаясь зубов, слизистой щек, языка и язычка.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Осторожно ввести стерильный тампон в пробирку, не касаясь ее стенок.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ind w:left="714" w:hanging="357"/>
        <w:contextualSpacing/>
        <w:jc w:val="both"/>
        <w:rPr>
          <w:sz w:val="24"/>
        </w:rPr>
      </w:pPr>
      <w:r w:rsidRPr="0003764F">
        <w:rPr>
          <w:sz w:val="24"/>
        </w:rPr>
        <w:t>Поместить шпатель в дез.раствор.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contextualSpacing/>
        <w:jc w:val="both"/>
        <w:rPr>
          <w:sz w:val="24"/>
        </w:rPr>
      </w:pPr>
      <w:r w:rsidRPr="0003764F">
        <w:rPr>
          <w:sz w:val="24"/>
        </w:rPr>
        <w:t>Выписать направление в бактериологическую лабораторию, промаркировать пробирку и поставить в штатив.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contextualSpacing/>
        <w:jc w:val="both"/>
        <w:rPr>
          <w:sz w:val="24"/>
        </w:rPr>
      </w:pPr>
      <w:r w:rsidRPr="0003764F">
        <w:rPr>
          <w:sz w:val="24"/>
        </w:rPr>
        <w:t>Снимите маску, фартук, перчатки, вымойте и осушите руки.</w:t>
      </w:r>
    </w:p>
    <w:p w:rsidR="00743591" w:rsidRPr="0003764F" w:rsidRDefault="00743591" w:rsidP="001A53F9">
      <w:pPr>
        <w:pStyle w:val="a8"/>
        <w:numPr>
          <w:ilvl w:val="0"/>
          <w:numId w:val="45"/>
        </w:numPr>
        <w:contextualSpacing/>
        <w:jc w:val="both"/>
        <w:rPr>
          <w:sz w:val="24"/>
        </w:rPr>
      </w:pPr>
      <w:r w:rsidRPr="0003764F">
        <w:rPr>
          <w:sz w:val="24"/>
        </w:rPr>
        <w:t>Незамедлительно доставьте пробирку и направление в бактериологическую лабораторию, избегая переохлаждения,</w:t>
      </w:r>
      <w:r>
        <w:rPr>
          <w:sz w:val="24"/>
        </w:rPr>
        <w:t xml:space="preserve"> поместив в бикс</w:t>
      </w:r>
      <w:r w:rsidR="00D764B3">
        <w:rPr>
          <w:sz w:val="24"/>
        </w:rPr>
        <w:t xml:space="preserve"> с грелкой при температуре 37-38ᴼ</w:t>
      </w:r>
      <w:r w:rsidRPr="0003764F">
        <w:rPr>
          <w:sz w:val="24"/>
        </w:rPr>
        <w:t>С.</w:t>
      </w:r>
    </w:p>
    <w:p w:rsidR="00743591" w:rsidRDefault="00743591" w:rsidP="001A53F9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D764B3">
        <w:rPr>
          <w:rFonts w:ascii="Times New Roman" w:hAnsi="Times New Roman"/>
          <w:b/>
          <w:sz w:val="24"/>
          <w:szCs w:val="24"/>
        </w:rPr>
        <w:t>Примечание:</w:t>
      </w:r>
      <w:r w:rsidRPr="00D764B3">
        <w:rPr>
          <w:rFonts w:ascii="Times New Roman" w:hAnsi="Times New Roman"/>
          <w:sz w:val="24"/>
          <w:szCs w:val="24"/>
        </w:rPr>
        <w:t xml:space="preserve"> </w:t>
      </w:r>
    </w:p>
    <w:p w:rsidR="00743591" w:rsidRPr="00D764B3" w:rsidRDefault="00D764B3" w:rsidP="008C34B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4B3">
        <w:rPr>
          <w:rFonts w:ascii="Times New Roman" w:hAnsi="Times New Roman"/>
          <w:sz w:val="24"/>
          <w:szCs w:val="24"/>
        </w:rPr>
        <w:t>и</w:t>
      </w:r>
      <w:r w:rsidR="00743591" w:rsidRPr="00D764B3">
        <w:rPr>
          <w:rFonts w:ascii="Times New Roman" w:hAnsi="Times New Roman"/>
          <w:sz w:val="24"/>
          <w:szCs w:val="24"/>
        </w:rPr>
        <w:t>сследуемый материал берут из задней стенки носоглотки натощак или через 3 - 4 ча</w:t>
      </w:r>
      <w:r w:rsidRPr="00D764B3">
        <w:rPr>
          <w:rFonts w:ascii="Times New Roman" w:hAnsi="Times New Roman"/>
          <w:sz w:val="24"/>
          <w:szCs w:val="24"/>
        </w:rPr>
        <w:t>са после еды;</w:t>
      </w:r>
    </w:p>
    <w:p w:rsidR="00743591" w:rsidRPr="00D764B3" w:rsidRDefault="00D764B3" w:rsidP="008C34B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4B3">
        <w:rPr>
          <w:rFonts w:ascii="Times New Roman" w:hAnsi="Times New Roman"/>
          <w:sz w:val="24"/>
          <w:szCs w:val="24"/>
        </w:rPr>
        <w:t>п</w:t>
      </w:r>
      <w:r w:rsidR="00743591" w:rsidRPr="00D764B3">
        <w:rPr>
          <w:rFonts w:ascii="Times New Roman" w:hAnsi="Times New Roman"/>
          <w:sz w:val="24"/>
          <w:szCs w:val="24"/>
        </w:rPr>
        <w:t>итательную среду для смачивания тампонов получают в б</w:t>
      </w:r>
      <w:r w:rsidRPr="00D764B3">
        <w:rPr>
          <w:rFonts w:ascii="Times New Roman" w:hAnsi="Times New Roman"/>
          <w:sz w:val="24"/>
          <w:szCs w:val="24"/>
        </w:rPr>
        <w:t>актериологической лаборатории, м</w:t>
      </w:r>
      <w:r w:rsidR="00743591" w:rsidRPr="00D764B3">
        <w:rPr>
          <w:rFonts w:ascii="Times New Roman" w:hAnsi="Times New Roman"/>
          <w:sz w:val="24"/>
          <w:szCs w:val="24"/>
        </w:rPr>
        <w:t>ожно использовать специальные транспортные среды. </w:t>
      </w:r>
    </w:p>
    <w:p w:rsidR="00743591" w:rsidRPr="00D764B3" w:rsidRDefault="00D764B3" w:rsidP="008C34B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4B3">
        <w:rPr>
          <w:rFonts w:ascii="Times New Roman" w:hAnsi="Times New Roman"/>
          <w:sz w:val="24"/>
          <w:szCs w:val="24"/>
        </w:rPr>
        <w:lastRenderedPageBreak/>
        <w:t>е</w:t>
      </w:r>
      <w:r w:rsidR="00743591" w:rsidRPr="00D764B3">
        <w:rPr>
          <w:rFonts w:ascii="Times New Roman" w:hAnsi="Times New Roman"/>
          <w:sz w:val="24"/>
          <w:szCs w:val="24"/>
        </w:rPr>
        <w:t>сли тампон не изогнут, извлечь его на 2/3 длины и слегка изогнуть о внутреннюю стенку пробирки под углом 135</w:t>
      </w:r>
      <w:r w:rsidRPr="00D764B3">
        <w:rPr>
          <w:rFonts w:ascii="Times New Roman" w:eastAsia="MS Mincho" w:hAnsi="Times New Roman" w:cs="Times New Roman"/>
          <w:sz w:val="24"/>
          <w:szCs w:val="24"/>
        </w:rPr>
        <w:t>ᴼ</w:t>
      </w:r>
      <w:r w:rsidR="00743591" w:rsidRPr="00D764B3">
        <w:rPr>
          <w:rFonts w:ascii="Times New Roman" w:hAnsi="Times New Roman"/>
          <w:sz w:val="24"/>
          <w:szCs w:val="24"/>
        </w:rPr>
        <w:t xml:space="preserve"> вверх на расстоянии 3-4 см от нижнего конца и вновь поместить в стерильную пробирку.</w:t>
      </w:r>
    </w:p>
    <w:p w:rsidR="00743591" w:rsidRDefault="00743591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EB" w:rsidRDefault="00743591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="003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43591" w:rsidRPr="00931BFA" w:rsidRDefault="00743591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ПАЦИЕНТА К</w:t>
      </w:r>
      <w:r w:rsidRPr="00931BFA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СПИННОМОЗГОВОЙ ПУНКЦИИ</w:t>
      </w:r>
    </w:p>
    <w:p w:rsidR="00743591" w:rsidRPr="00931BFA" w:rsidRDefault="00743591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BF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764B3">
        <w:rPr>
          <w:rFonts w:ascii="Times New Roman" w:eastAsia="Times New Roman" w:hAnsi="Times New Roman" w:cs="Times New Roman"/>
          <w:b/>
          <w:sz w:val="24"/>
          <w:szCs w:val="24"/>
        </w:rPr>
        <w:t>ЗАБОР</w:t>
      </w:r>
      <w:r w:rsidRPr="00931BFA">
        <w:rPr>
          <w:rFonts w:ascii="Times New Roman" w:eastAsia="Times New Roman" w:hAnsi="Times New Roman" w:cs="Times New Roman"/>
          <w:b/>
          <w:sz w:val="24"/>
          <w:szCs w:val="24"/>
        </w:rPr>
        <w:t xml:space="preserve"> ЛИКВОРА ДЛЯ Б</w:t>
      </w:r>
      <w:r w:rsidR="003F3E11">
        <w:rPr>
          <w:rFonts w:ascii="Times New Roman" w:eastAsia="Times New Roman" w:hAnsi="Times New Roman" w:cs="Times New Roman"/>
          <w:b/>
          <w:sz w:val="24"/>
          <w:szCs w:val="24"/>
        </w:rPr>
        <w:t>АКТЕРИОЛОГИЧЕСКОГО ИССЛЕДОВАНИЯ</w:t>
      </w:r>
    </w:p>
    <w:p w:rsidR="00743591" w:rsidRDefault="00743591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3591" w:rsidRPr="00AA050D" w:rsidRDefault="00743591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E1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 (для исследования цереброспинальной жидкости) и лечебная (для введения антибиотиков и др.)</w:t>
      </w:r>
    </w:p>
    <w:p w:rsidR="00743591" w:rsidRPr="00AA050D" w:rsidRDefault="00743591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E13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менингиты специфической и неспецифической этиологии.</w:t>
      </w:r>
    </w:p>
    <w:p w:rsidR="00743591" w:rsidRPr="00AA050D" w:rsidRDefault="00743591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E13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стерильные шприц с иглами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 (5,10,20 мм)</w:t>
      </w:r>
      <w:r>
        <w:rPr>
          <w:rFonts w:ascii="Times New Roman" w:eastAsia="Times New Roman" w:hAnsi="Times New Roman" w:cs="Times New Roman"/>
          <w:sz w:val="24"/>
          <w:szCs w:val="24"/>
        </w:rPr>
        <w:t>, одноразовая пункционная и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 с мандреном,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пинцеты,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салфетки и ватные шарики, </w:t>
      </w:r>
      <w:r>
        <w:rPr>
          <w:rFonts w:ascii="Times New Roman" w:eastAsia="Times New Roman" w:hAnsi="Times New Roman" w:cs="Times New Roman"/>
          <w:sz w:val="24"/>
          <w:szCs w:val="24"/>
        </w:rPr>
        <w:t>питательная с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пробирки,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спирт 70%,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5% раствор йода,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0,5% раствор новокаина,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ейкопластырь, направление в лабораторию. </w:t>
      </w:r>
    </w:p>
    <w:p w:rsidR="00743591" w:rsidRPr="00862E13" w:rsidRDefault="00743591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E13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Проинформировать пациента о предстоящей процедуре и получить его согласие.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Объяснить ему, что пункцию проводит врач.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Провести пациента в процедурный кабинет или провести манипуляцию на месте.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Уложить пациента на правый бок ближе к краю кушетки без подушки, наклонить голову вперед к груди, согнуть ноги максимально в коленях и подтянуть к животу (спина должна выгибаться дугой).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Просунуть левую руку под бок пациента, ладонью вниз, захватить край кушетки, правой рукой удерживать ноги пациента (для фиксации приданого спине положения), во время пункции другой помощник фиксирует голову пациента.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Прокол делают между 3-4 поясничными позвонками.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Обработать 5% раствором йода, затем 70% спиртом кожу в месте прокола.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Набрать шприц 0,5% раствор новокаина и подать врачу для проведения анестезии.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Ассистировать врачу, подать ватные шарики, медикаменты и инструментарий, пробирки.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Забрать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спинн</w:t>
      </w:r>
      <w:r w:rsidRPr="00E90436">
        <w:rPr>
          <w:rFonts w:ascii="Times New Roman" w:eastAsia="Times New Roman" w:hAnsi="Times New Roman" w:cs="Times New Roman"/>
          <w:sz w:val="24"/>
          <w:szCs w:val="24"/>
        </w:rPr>
        <w:t>омозговую жидкость в количестве 10 мл в пробирку для клинического исследования.</w:t>
      </w:r>
    </w:p>
    <w:p w:rsidR="00743591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 xml:space="preserve">Забрать </w:t>
      </w:r>
      <w:r>
        <w:rPr>
          <w:rFonts w:ascii="Times New Roman" w:eastAsia="Times New Roman" w:hAnsi="Times New Roman" w:cs="Times New Roman"/>
          <w:sz w:val="24"/>
          <w:szCs w:val="24"/>
        </w:rPr>
        <w:t>2-5мл спинн</w:t>
      </w:r>
      <w:r w:rsidRPr="00E90436">
        <w:rPr>
          <w:rFonts w:ascii="Times New Roman" w:eastAsia="Times New Roman" w:hAnsi="Times New Roman" w:cs="Times New Roman"/>
          <w:sz w:val="24"/>
          <w:szCs w:val="24"/>
        </w:rPr>
        <w:t>омозговой жидкости в пробирку с питательной средой для б</w:t>
      </w:r>
      <w:r>
        <w:rPr>
          <w:rFonts w:ascii="Times New Roman" w:eastAsia="Times New Roman" w:hAnsi="Times New Roman" w:cs="Times New Roman"/>
          <w:sz w:val="24"/>
          <w:szCs w:val="24"/>
        </w:rPr>
        <w:t>актериологического исследования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Пробирки положить в штатив, штати</w:t>
      </w:r>
      <w:r w:rsidR="004325F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 контейнер.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Наложить стерильную салфетку на место пункции, заклеить лейкопластырем.</w:t>
      </w:r>
    </w:p>
    <w:p w:rsidR="00743591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Уложить пациента на живот и увести на каталке в палату.</w:t>
      </w:r>
      <w:r w:rsidRPr="00D43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 xml:space="preserve">Заполнить направления и отправить биологический материал в </w:t>
      </w:r>
      <w:r>
        <w:rPr>
          <w:rFonts w:ascii="Times New Roman" w:eastAsia="Times New Roman" w:hAnsi="Times New Roman" w:cs="Times New Roman"/>
          <w:sz w:val="24"/>
          <w:szCs w:val="24"/>
        </w:rPr>
        <w:t>клиническую и</w:t>
      </w:r>
      <w:r w:rsidRPr="00E90436">
        <w:rPr>
          <w:rFonts w:ascii="Times New Roman" w:eastAsia="Times New Roman" w:hAnsi="Times New Roman" w:cs="Times New Roman"/>
          <w:sz w:val="24"/>
          <w:szCs w:val="24"/>
        </w:rPr>
        <w:t xml:space="preserve"> бактериологическую лаборатории.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Уложить пациента на кровать без подушки в положении на животе в течении 2 часов.</w:t>
      </w:r>
    </w:p>
    <w:p w:rsidR="00743591" w:rsidRPr="00E90436" w:rsidRDefault="00743591" w:rsidP="001A53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sz w:val="24"/>
          <w:szCs w:val="24"/>
        </w:rPr>
        <w:t>Наблюдать за состоянием пациента в течени</w:t>
      </w:r>
      <w:r w:rsidR="003266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0436">
        <w:rPr>
          <w:rFonts w:ascii="Times New Roman" w:eastAsia="Times New Roman" w:hAnsi="Times New Roman" w:cs="Times New Roman"/>
          <w:sz w:val="24"/>
          <w:szCs w:val="24"/>
        </w:rPr>
        <w:t xml:space="preserve"> суток.</w:t>
      </w:r>
    </w:p>
    <w:p w:rsidR="00743591" w:rsidRDefault="003F3E11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8175" cy="2250777"/>
            <wp:effectExtent l="19050" t="0" r="9525" b="0"/>
            <wp:docPr id="14" name="Рисунок 10" descr="C:\Users\Admin\Desktop\spinnomozgovaya-punkciya-pri-epilepsi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spinnomozgovaya-punkciya-pri-epilepsii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D4" w:rsidRDefault="00F032D4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591" w:rsidRDefault="00743591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436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3591" w:rsidRPr="00E90436" w:rsidRDefault="00743591" w:rsidP="001A53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90436">
        <w:rPr>
          <w:rFonts w:ascii="Times New Roman" w:eastAsia="Times New Roman" w:hAnsi="Times New Roman" w:cs="Times New Roman"/>
          <w:sz w:val="24"/>
          <w:szCs w:val="24"/>
        </w:rPr>
        <w:t>иквор берут сразу после поступления в стационар, до начала с</w:t>
      </w:r>
      <w:r>
        <w:rPr>
          <w:rFonts w:ascii="Times New Roman" w:eastAsia="Times New Roman" w:hAnsi="Times New Roman" w:cs="Times New Roman"/>
          <w:sz w:val="24"/>
          <w:szCs w:val="24"/>
        </w:rPr>
        <w:t>пецифического лечения;</w:t>
      </w:r>
    </w:p>
    <w:p w:rsidR="00743591" w:rsidRPr="00E90436" w:rsidRDefault="00743591" w:rsidP="001A53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0436">
        <w:rPr>
          <w:rFonts w:ascii="Times New Roman" w:eastAsia="Times New Roman" w:hAnsi="Times New Roman" w:cs="Times New Roman"/>
          <w:sz w:val="24"/>
          <w:szCs w:val="24"/>
        </w:rPr>
        <w:t>пинномозговая пункция осуществляется только врачом со строгим соблюдением правил асептики.</w:t>
      </w:r>
    </w:p>
    <w:p w:rsidR="00743591" w:rsidRPr="003904C8" w:rsidRDefault="00743591" w:rsidP="001A53F9">
      <w:pPr>
        <w:pStyle w:val="a3"/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F1" w:rsidRPr="00B63DF1" w:rsidRDefault="00B63DF1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DF1">
        <w:rPr>
          <w:rFonts w:ascii="Times New Roman" w:hAnsi="Times New Roman" w:cs="Times New Roman"/>
        </w:rPr>
        <w:t>Стандарт №1</w:t>
      </w:r>
      <w:r w:rsidR="00D764B3">
        <w:rPr>
          <w:rFonts w:ascii="Times New Roman" w:hAnsi="Times New Roman" w:cs="Times New Roman"/>
        </w:rPr>
        <w:t>1</w:t>
      </w:r>
    </w:p>
    <w:p w:rsidR="00B63DF1" w:rsidRPr="000601B9" w:rsidRDefault="00B63DF1" w:rsidP="001A53F9">
      <w:pPr>
        <w:shd w:val="clear" w:color="auto" w:fill="FFFFFF"/>
        <w:spacing w:after="0" w:line="240" w:lineRule="auto"/>
        <w:ind w:left="1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И ПАЛЬПАЦИЯ ЛИМФАТИЧЕСКИХ УЗЛОВ</w:t>
      </w:r>
    </w:p>
    <w:p w:rsidR="00B63DF1" w:rsidRDefault="00B63DF1" w:rsidP="001A53F9">
      <w:pPr>
        <w:shd w:val="clear" w:color="auto" w:fill="FFFFFF"/>
        <w:spacing w:after="0" w:line="240" w:lineRule="auto"/>
        <w:ind w:left="1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диагностическая</w:t>
      </w:r>
    </w:p>
    <w:p w:rsidR="001A53F9" w:rsidRDefault="001A53F9" w:rsidP="001A53F9">
      <w:pPr>
        <w:shd w:val="clear" w:color="auto" w:fill="FFFFFF"/>
        <w:spacing w:after="0" w:line="240" w:lineRule="auto"/>
        <w:ind w:left="1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13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3F9">
        <w:rPr>
          <w:rFonts w:ascii="Times New Roman" w:eastAsia="Times New Roman" w:hAnsi="Times New Roman" w:cs="Times New Roman"/>
          <w:sz w:val="24"/>
          <w:szCs w:val="24"/>
        </w:rPr>
        <w:t>диагностика воспалительных и инфекционных заболеваний</w:t>
      </w:r>
    </w:p>
    <w:p w:rsidR="00B63DF1" w:rsidRDefault="00B63DF1" w:rsidP="001A53F9">
      <w:pPr>
        <w:shd w:val="clear" w:color="auto" w:fill="FFFFFF"/>
        <w:spacing w:after="0" w:line="240" w:lineRule="auto"/>
        <w:ind w:left="1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антисептик</w:t>
      </w:r>
    </w:p>
    <w:p w:rsidR="00B63DF1" w:rsidRDefault="00B63DF1" w:rsidP="001A53F9">
      <w:pPr>
        <w:shd w:val="clear" w:color="auto" w:fill="FFFFFF"/>
        <w:spacing w:after="0" w:line="240" w:lineRule="auto"/>
        <w:ind w:left="1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r w:rsidR="00871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 w:rsidRPr="00060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54FE" w:rsidRDefault="00A954FE" w:rsidP="001A53F9">
      <w:pPr>
        <w:numPr>
          <w:ilvl w:val="0"/>
          <w:numId w:val="16"/>
        </w:numPr>
        <w:spacing w:after="0" w:line="240" w:lineRule="auto"/>
        <w:ind w:left="88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пациетом, проинформировать его о целях и ходе процедуры, получить согласие.</w:t>
      </w:r>
    </w:p>
    <w:p w:rsidR="00B63DF1" w:rsidRPr="00FA087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и осуш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руки</w:t>
      </w: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79" w:rsidRDefault="00FA0879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A08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FA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медсестры</w:t>
      </w:r>
      <w:r w:rsidRPr="00FA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плашмя на затылочной кости. Круговыми движениями, методически передвигая пальцы и прижимая их к коже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обследуемого</w:t>
      </w:r>
      <w:r w:rsidRPr="00FA0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ощупывают всю поверхность затылочной 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7A" w:rsidRPr="000601B9" w:rsidRDefault="00505B7A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Околоушные лимфоузлы: пальпация проводится по направлению вперед от козелков, от скуловых дуг вплоть до угла нижней челюсти (в норме не пальпируются).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Подбородочные лимфоузлы ощупываются легкими движениями пальцев сзади наперед, около средней линии подбородочной области.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8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Подчелюстные: обследуемый сидит, медсестра располагается сбоку от него, одной рукой придерживает голову пациента, другой - пальпирует.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Шейные: пальпируют по передней и задней поверхности ключично- сосцевидной мышцы.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Над- и подключичные лимфоузлы - соответственно в над- и подключичных ямках, возможно бимануально.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Подмышечные лифоузлы: слегка отвести руку пациента в сторону, ввести пальцы как можно глубже в подмышечную впадину и из нее вести книзу по грудной клетке.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Локтевые: захватив кистью нижнюю треть предплечья противоположной руки обследуемого, сгибают его руку в локтевом суставе под прямым углом и затем указательным и средним пальцами другой руки продольными скользящими движениями прощупывают лимфоузлы на уровне локтя и выше.</w:t>
      </w:r>
    </w:p>
    <w:p w:rsidR="00B63DF1" w:rsidRPr="000601B9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Паховые: положение больного лежа на спине, ноги слегка согнуты в коленях.</w:t>
      </w:r>
    </w:p>
    <w:p w:rsidR="003F3E11" w:rsidRDefault="00B63DF1" w:rsidP="001A53F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Вымыть и осушить руки.</w:t>
      </w:r>
    </w:p>
    <w:p w:rsidR="00B63DF1" w:rsidRPr="000601B9" w:rsidRDefault="00B63DF1" w:rsidP="001A53F9">
      <w:pPr>
        <w:pStyle w:val="a3"/>
        <w:shd w:val="clear" w:color="auto" w:fill="FFFFFF"/>
        <w:spacing w:after="0" w:line="240" w:lineRule="auto"/>
        <w:ind w:left="8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31115</wp:posOffset>
            </wp:positionV>
            <wp:extent cx="3433445" cy="2317115"/>
            <wp:effectExtent l="19050" t="0" r="0" b="0"/>
            <wp:wrapTight wrapText="bothSides">
              <wp:wrapPolygon edited="0">
                <wp:start x="-120" y="0"/>
                <wp:lineTo x="-120" y="21488"/>
                <wp:lineTo x="21572" y="21488"/>
                <wp:lineTo x="21572" y="0"/>
                <wp:lineTo x="-120" y="0"/>
              </wp:wrapPolygon>
            </wp:wrapTight>
            <wp:docPr id="24" name="Рисунок 18" descr="C:\Users\Admin\Desktop\limfouzli_she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limfouzli_shei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5B7A" w:rsidRDefault="00505B7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3DF1" w:rsidRDefault="00B63DF1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Стандарт №1</w:t>
      </w:r>
      <w:r w:rsidR="00D764B3">
        <w:rPr>
          <w:rFonts w:ascii="Times New Roman" w:hAnsi="Times New Roman" w:cs="Times New Roman"/>
          <w:sz w:val="24"/>
          <w:szCs w:val="24"/>
        </w:rPr>
        <w:t>2</w:t>
      </w:r>
    </w:p>
    <w:p w:rsidR="00B63DF1" w:rsidRDefault="00B63DF1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CC">
        <w:rPr>
          <w:rFonts w:ascii="Times New Roman" w:hAnsi="Times New Roman" w:cs="Times New Roman"/>
          <w:b/>
          <w:sz w:val="24"/>
          <w:szCs w:val="24"/>
        </w:rPr>
        <w:t>ПОСТАНОВКА КОЖНО-АЛЛЕРГИЧЕСКОЙ ПРОБЫ</w:t>
      </w:r>
    </w:p>
    <w:p w:rsidR="00F032D4" w:rsidRPr="00C70ACC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F1" w:rsidRPr="00B63DF1" w:rsidRDefault="00B63DF1" w:rsidP="001A53F9">
      <w:pPr>
        <w:pStyle w:val="a8"/>
        <w:contextualSpacing/>
        <w:rPr>
          <w:sz w:val="24"/>
        </w:rPr>
      </w:pPr>
      <w:r w:rsidRPr="00B63DF1">
        <w:rPr>
          <w:b/>
          <w:sz w:val="24"/>
        </w:rPr>
        <w:t xml:space="preserve">Цель: </w:t>
      </w:r>
      <w:r w:rsidRPr="00B63DF1">
        <w:rPr>
          <w:sz w:val="24"/>
        </w:rPr>
        <w:t>диагностическая</w:t>
      </w:r>
    </w:p>
    <w:p w:rsidR="00B63DF1" w:rsidRPr="00B63DF1" w:rsidRDefault="00B63DF1" w:rsidP="001A53F9">
      <w:pPr>
        <w:pStyle w:val="a8"/>
        <w:contextualSpacing/>
        <w:rPr>
          <w:sz w:val="24"/>
        </w:rPr>
      </w:pPr>
      <w:r w:rsidRPr="00B63DF1">
        <w:rPr>
          <w:b/>
          <w:sz w:val="24"/>
        </w:rPr>
        <w:t>Показания:</w:t>
      </w:r>
      <w:r w:rsidRPr="00B63DF1">
        <w:rPr>
          <w:sz w:val="24"/>
        </w:rPr>
        <w:t xml:space="preserve"> бруцеллез, сибирская язва, туляремия</w:t>
      </w:r>
    </w:p>
    <w:p w:rsidR="00B63DF1" w:rsidRPr="00B63DF1" w:rsidRDefault="00B63DF1" w:rsidP="001A53F9">
      <w:pPr>
        <w:pStyle w:val="a8"/>
        <w:contextualSpacing/>
        <w:jc w:val="both"/>
        <w:rPr>
          <w:sz w:val="24"/>
        </w:rPr>
      </w:pPr>
      <w:r w:rsidRPr="00B63DF1">
        <w:rPr>
          <w:b/>
          <w:sz w:val="24"/>
        </w:rPr>
        <w:t xml:space="preserve">Оснащение: </w:t>
      </w:r>
      <w:r w:rsidRPr="00B63DF1">
        <w:rPr>
          <w:sz w:val="24"/>
        </w:rPr>
        <w:t xml:space="preserve">все необходимое для парентеральных введений, шприц 1,0 мл, сменная игла в стерильной упаковке, лекарственное средство, </w:t>
      </w:r>
      <w:r w:rsidRPr="00B63DF1">
        <w:rPr>
          <w:color w:val="000000"/>
          <w:sz w:val="24"/>
        </w:rPr>
        <w:t>КБУ для утилизации шприцев, игл, перевязочного материала.</w:t>
      </w:r>
    </w:p>
    <w:p w:rsidR="00B63DF1" w:rsidRPr="00B63DF1" w:rsidRDefault="00B63DF1" w:rsidP="001A53F9">
      <w:pPr>
        <w:pStyle w:val="a8"/>
        <w:contextualSpacing/>
        <w:jc w:val="both"/>
        <w:rPr>
          <w:b/>
          <w:sz w:val="24"/>
        </w:rPr>
      </w:pPr>
      <w:r>
        <w:rPr>
          <w:b/>
          <w:sz w:val="24"/>
        </w:rPr>
        <w:t>Алгоритм действий:</w:t>
      </w:r>
    </w:p>
    <w:p w:rsidR="00C70ACC" w:rsidRDefault="00C70ACC" w:rsidP="001A53F9">
      <w:pPr>
        <w:pStyle w:val="a8"/>
        <w:numPr>
          <w:ilvl w:val="0"/>
          <w:numId w:val="46"/>
        </w:numPr>
        <w:contextualSpacing/>
        <w:jc w:val="both"/>
        <w:rPr>
          <w:sz w:val="24"/>
        </w:rPr>
      </w:pPr>
      <w:r>
        <w:rPr>
          <w:sz w:val="24"/>
        </w:rPr>
        <w:t>Установить доверительные отношения с пациентом и информировать его о ходе и цели процедуры.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jc w:val="both"/>
        <w:rPr>
          <w:sz w:val="24"/>
        </w:rPr>
      </w:pPr>
      <w:r w:rsidRPr="00B63DF1">
        <w:rPr>
          <w:sz w:val="24"/>
        </w:rPr>
        <w:t>Прове</w:t>
      </w:r>
      <w:r>
        <w:rPr>
          <w:sz w:val="24"/>
        </w:rPr>
        <w:t>сти</w:t>
      </w:r>
      <w:r w:rsidRPr="00B63DF1">
        <w:rPr>
          <w:sz w:val="24"/>
        </w:rPr>
        <w:t xml:space="preserve"> гигиеническую антисептику рук, наде</w:t>
      </w:r>
      <w:r>
        <w:rPr>
          <w:sz w:val="24"/>
        </w:rPr>
        <w:t>ть</w:t>
      </w:r>
      <w:r w:rsidRPr="00B63DF1">
        <w:rPr>
          <w:sz w:val="24"/>
        </w:rPr>
        <w:t xml:space="preserve"> маску, перчатки.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jc w:val="both"/>
        <w:rPr>
          <w:sz w:val="24"/>
        </w:rPr>
      </w:pPr>
      <w:r w:rsidRPr="00B63DF1">
        <w:rPr>
          <w:sz w:val="24"/>
        </w:rPr>
        <w:t>Подготов</w:t>
      </w:r>
      <w:r>
        <w:rPr>
          <w:sz w:val="24"/>
        </w:rPr>
        <w:t>ить</w:t>
      </w:r>
      <w:r w:rsidRPr="00B63DF1">
        <w:rPr>
          <w:sz w:val="24"/>
        </w:rPr>
        <w:t xml:space="preserve"> к работе ампулу </w:t>
      </w:r>
      <w:r>
        <w:rPr>
          <w:sz w:val="24"/>
        </w:rPr>
        <w:t>с аллергеном</w:t>
      </w:r>
      <w:r w:rsidRPr="00B63DF1">
        <w:rPr>
          <w:sz w:val="24"/>
        </w:rPr>
        <w:t>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jc w:val="both"/>
        <w:rPr>
          <w:color w:val="000000"/>
          <w:sz w:val="24"/>
        </w:rPr>
      </w:pPr>
      <w:r w:rsidRPr="00B63DF1">
        <w:rPr>
          <w:color w:val="000000"/>
          <w:sz w:val="24"/>
        </w:rPr>
        <w:t>Пригото</w:t>
      </w:r>
      <w:r>
        <w:rPr>
          <w:color w:val="000000"/>
          <w:sz w:val="24"/>
        </w:rPr>
        <w:t>вить</w:t>
      </w:r>
      <w:r w:rsidRPr="00B63DF1">
        <w:rPr>
          <w:color w:val="000000"/>
          <w:sz w:val="24"/>
        </w:rPr>
        <w:t xml:space="preserve"> два ватных шарика: один  шарик смочит</w:t>
      </w:r>
      <w:r>
        <w:rPr>
          <w:color w:val="000000"/>
          <w:sz w:val="24"/>
        </w:rPr>
        <w:t>ь</w:t>
      </w:r>
      <w:r w:rsidRPr="00B63DF1">
        <w:rPr>
          <w:color w:val="000000"/>
          <w:sz w:val="24"/>
        </w:rPr>
        <w:t xml:space="preserve"> кожным антисептиком, а другой оста</w:t>
      </w:r>
      <w:r w:rsidRPr="00B63DF1">
        <w:rPr>
          <w:color w:val="000000"/>
          <w:sz w:val="24"/>
        </w:rPr>
        <w:softHyphen/>
        <w:t>в</w:t>
      </w:r>
      <w:r>
        <w:rPr>
          <w:color w:val="000000"/>
          <w:sz w:val="24"/>
        </w:rPr>
        <w:t>ить</w:t>
      </w:r>
      <w:r w:rsidRPr="00B63DF1">
        <w:rPr>
          <w:color w:val="000000"/>
          <w:sz w:val="24"/>
        </w:rPr>
        <w:t xml:space="preserve"> сухой.</w:t>
      </w:r>
    </w:p>
    <w:p w:rsidR="00B63DF1" w:rsidRPr="00B63DF1" w:rsidRDefault="00B63DF1" w:rsidP="001A53F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Вскр</w:t>
      </w:r>
      <w:r>
        <w:rPr>
          <w:rFonts w:ascii="Times New Roman" w:hAnsi="Times New Roman" w:cs="Times New Roman"/>
          <w:sz w:val="24"/>
          <w:szCs w:val="24"/>
          <w:lang w:val="kk-KZ"/>
        </w:rPr>
        <w:t>ыть</w:t>
      </w:r>
      <w:r w:rsidRPr="00B63DF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63DF1">
        <w:rPr>
          <w:rFonts w:ascii="Times New Roman" w:hAnsi="Times New Roman" w:cs="Times New Roman"/>
          <w:sz w:val="24"/>
          <w:szCs w:val="24"/>
        </w:rPr>
        <w:t>упаковку,  соб</w:t>
      </w:r>
      <w:r>
        <w:rPr>
          <w:rFonts w:ascii="Times New Roman" w:hAnsi="Times New Roman" w:cs="Times New Roman"/>
          <w:sz w:val="24"/>
          <w:szCs w:val="24"/>
          <w:lang w:val="kk-KZ"/>
        </w:rPr>
        <w:t>рать</w:t>
      </w:r>
      <w:r w:rsidRPr="00B63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3DF1">
        <w:rPr>
          <w:rFonts w:ascii="Times New Roman" w:hAnsi="Times New Roman" w:cs="Times New Roman"/>
          <w:sz w:val="24"/>
          <w:szCs w:val="24"/>
        </w:rPr>
        <w:t>одноразовый шприц, 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63DF1">
        <w:rPr>
          <w:rFonts w:ascii="Times New Roman" w:hAnsi="Times New Roman" w:cs="Times New Roman"/>
          <w:sz w:val="24"/>
          <w:szCs w:val="24"/>
        </w:rPr>
        <w:t xml:space="preserve">  иглу для внутрикожной инъекции в упаковке и наде</w:t>
      </w:r>
      <w:r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Pr="00B63DF1">
        <w:rPr>
          <w:rFonts w:ascii="Times New Roman" w:hAnsi="Times New Roman" w:cs="Times New Roman"/>
          <w:sz w:val="24"/>
          <w:szCs w:val="24"/>
        </w:rPr>
        <w:t xml:space="preserve"> сте</w:t>
      </w:r>
      <w:r w:rsidRPr="00B63DF1">
        <w:rPr>
          <w:rFonts w:ascii="Times New Roman" w:hAnsi="Times New Roman" w:cs="Times New Roman"/>
          <w:sz w:val="24"/>
          <w:szCs w:val="24"/>
        </w:rPr>
        <w:softHyphen/>
        <w:t>рильную иглу для набирания лекарственного сред</w:t>
      </w:r>
      <w:r w:rsidRPr="00B63DF1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B63DF1" w:rsidRPr="00B63DF1" w:rsidRDefault="00B63DF1" w:rsidP="001A53F9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  <w:lang w:val="kk-KZ"/>
        </w:rPr>
        <w:t>рать</w:t>
      </w:r>
      <w:r w:rsidRPr="00B63DF1">
        <w:rPr>
          <w:rFonts w:ascii="Times New Roman" w:hAnsi="Times New Roman" w:cs="Times New Roman"/>
          <w:sz w:val="24"/>
          <w:szCs w:val="24"/>
        </w:rPr>
        <w:t xml:space="preserve"> в шприц лекарственное средство.</w:t>
      </w:r>
    </w:p>
    <w:p w:rsidR="00B63DF1" w:rsidRPr="00B63DF1" w:rsidRDefault="00B63DF1" w:rsidP="001A53F9">
      <w:pPr>
        <w:numPr>
          <w:ilvl w:val="0"/>
          <w:numId w:val="46"/>
        </w:numPr>
        <w:tabs>
          <w:tab w:val="clear" w:pos="720"/>
          <w:tab w:val="num" w:pos="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 xml:space="preserve"> Сменит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3DF1">
        <w:rPr>
          <w:rFonts w:ascii="Times New Roman" w:hAnsi="Times New Roman" w:cs="Times New Roman"/>
          <w:sz w:val="24"/>
          <w:szCs w:val="24"/>
        </w:rPr>
        <w:t xml:space="preserve"> иглу, вытеснит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3DF1">
        <w:rPr>
          <w:rFonts w:ascii="Times New Roman" w:hAnsi="Times New Roman" w:cs="Times New Roman"/>
          <w:sz w:val="24"/>
          <w:szCs w:val="24"/>
        </w:rPr>
        <w:t xml:space="preserve"> воздух из шприца.</w:t>
      </w:r>
    </w:p>
    <w:p w:rsidR="00B63DF1" w:rsidRPr="00B63DF1" w:rsidRDefault="00B63DF1" w:rsidP="001A53F9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Положит</w:t>
      </w:r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B63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3DF1">
        <w:rPr>
          <w:rFonts w:ascii="Times New Roman" w:hAnsi="Times New Roman" w:cs="Times New Roman"/>
          <w:sz w:val="24"/>
          <w:szCs w:val="24"/>
        </w:rPr>
        <w:t>шприц  в  стерильную внутреннюю часть упаковки.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Предложит</w:t>
      </w:r>
      <w:r>
        <w:rPr>
          <w:sz w:val="24"/>
        </w:rPr>
        <w:t>ь</w:t>
      </w:r>
      <w:r w:rsidRPr="00B63DF1">
        <w:rPr>
          <w:sz w:val="24"/>
        </w:rPr>
        <w:t xml:space="preserve"> пациенту лечь или сесть.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Обработа</w:t>
      </w:r>
      <w:r>
        <w:rPr>
          <w:sz w:val="24"/>
        </w:rPr>
        <w:t>ть</w:t>
      </w:r>
      <w:r w:rsidRPr="00B63DF1">
        <w:rPr>
          <w:sz w:val="24"/>
        </w:rPr>
        <w:t xml:space="preserve"> место инъекции  (внутренняя поверхность средней трети предплечья) одним ватным шариком, смоченным антисептиком широко, другим – узко, </w:t>
      </w:r>
      <w:r w:rsidRPr="00B63DF1">
        <w:rPr>
          <w:color w:val="000000"/>
          <w:sz w:val="24"/>
        </w:rPr>
        <w:t>затем сухим шариком.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В</w:t>
      </w:r>
      <w:r>
        <w:rPr>
          <w:sz w:val="24"/>
        </w:rPr>
        <w:t>зять</w:t>
      </w:r>
      <w:r w:rsidRPr="00B63DF1">
        <w:rPr>
          <w:sz w:val="24"/>
        </w:rPr>
        <w:t xml:space="preserve"> шприц в правую руку, сн</w:t>
      </w:r>
      <w:r>
        <w:rPr>
          <w:sz w:val="24"/>
        </w:rPr>
        <w:t>ять</w:t>
      </w:r>
      <w:r w:rsidRPr="00B63DF1">
        <w:rPr>
          <w:sz w:val="24"/>
        </w:rPr>
        <w:t xml:space="preserve"> колпачок с иглы, разместит</w:t>
      </w:r>
      <w:r>
        <w:rPr>
          <w:sz w:val="24"/>
        </w:rPr>
        <w:t>ь</w:t>
      </w:r>
      <w:r w:rsidRPr="00B63DF1">
        <w:rPr>
          <w:sz w:val="24"/>
        </w:rPr>
        <w:t xml:space="preserve"> указательный палец на канюле иглы, остальные на цилиндре. Проследит</w:t>
      </w:r>
      <w:r w:rsidR="00C70ACC">
        <w:rPr>
          <w:sz w:val="24"/>
        </w:rPr>
        <w:t>ь</w:t>
      </w:r>
      <w:r w:rsidRPr="00B63DF1">
        <w:rPr>
          <w:sz w:val="24"/>
        </w:rPr>
        <w:t>, чтобы срез иглы был сверху.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Левой рукой натян</w:t>
      </w:r>
      <w:r w:rsidR="00C70ACC">
        <w:rPr>
          <w:sz w:val="24"/>
        </w:rPr>
        <w:t>уть</w:t>
      </w:r>
      <w:r w:rsidRPr="00B63DF1">
        <w:rPr>
          <w:sz w:val="24"/>
        </w:rPr>
        <w:t xml:space="preserve"> кожу в месте инъекции.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Вве</w:t>
      </w:r>
      <w:r w:rsidR="00C70ACC">
        <w:rPr>
          <w:sz w:val="24"/>
        </w:rPr>
        <w:t>сти</w:t>
      </w:r>
      <w:r w:rsidRPr="00B63DF1">
        <w:rPr>
          <w:sz w:val="24"/>
        </w:rPr>
        <w:t xml:space="preserve"> иглу под роговой слой кожи на длину среза иглы, держа ее параллельно коже под углом 5</w:t>
      </w:r>
      <w:r w:rsidRPr="00B63DF1">
        <w:rPr>
          <w:sz w:val="24"/>
          <w:vertAlign w:val="superscript"/>
        </w:rPr>
        <w:t>0</w:t>
      </w:r>
      <w:r w:rsidRPr="00B63DF1">
        <w:rPr>
          <w:sz w:val="24"/>
        </w:rPr>
        <w:t>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lastRenderedPageBreak/>
        <w:t>Вве</w:t>
      </w:r>
      <w:r w:rsidR="00C70ACC">
        <w:rPr>
          <w:sz w:val="24"/>
        </w:rPr>
        <w:t>сти</w:t>
      </w:r>
      <w:r w:rsidRPr="00B63DF1">
        <w:rPr>
          <w:sz w:val="24"/>
        </w:rPr>
        <w:t xml:space="preserve"> лекарственное средство, надавливая на поршень большим пальцем левой руки. При правильном выполнении инъекции образуется папула в виде «лимонной корочки».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Быстрым движением извле</w:t>
      </w:r>
      <w:r w:rsidR="00C70ACC">
        <w:rPr>
          <w:sz w:val="24"/>
        </w:rPr>
        <w:t>чь</w:t>
      </w:r>
      <w:r w:rsidRPr="00B63DF1">
        <w:rPr>
          <w:sz w:val="24"/>
        </w:rPr>
        <w:t xml:space="preserve"> иглу, не прижимая место инъекции ватным шариком.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Утилизир</w:t>
      </w:r>
      <w:r w:rsidR="00C70ACC">
        <w:rPr>
          <w:sz w:val="24"/>
        </w:rPr>
        <w:t>овать</w:t>
      </w:r>
      <w:r w:rsidRPr="00B63DF1">
        <w:rPr>
          <w:sz w:val="24"/>
        </w:rPr>
        <w:t xml:space="preserve"> ватный шарик в КБУ класса  Б.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 xml:space="preserve"> Шприц с иглой  поместит</w:t>
      </w:r>
      <w:r w:rsidR="00C70ACC">
        <w:rPr>
          <w:sz w:val="24"/>
        </w:rPr>
        <w:t>ь</w:t>
      </w:r>
      <w:r w:rsidRPr="00B63DF1">
        <w:rPr>
          <w:sz w:val="24"/>
        </w:rPr>
        <w:t xml:space="preserve"> в КБУ класса  Б.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contextualSpacing/>
        <w:rPr>
          <w:sz w:val="24"/>
        </w:rPr>
      </w:pPr>
      <w:r w:rsidRPr="00B63DF1">
        <w:rPr>
          <w:sz w:val="24"/>
        </w:rPr>
        <w:t>Сн</w:t>
      </w:r>
      <w:r w:rsidR="00C70ACC">
        <w:rPr>
          <w:sz w:val="24"/>
        </w:rPr>
        <w:t>ять</w:t>
      </w:r>
      <w:r w:rsidRPr="00B63DF1">
        <w:rPr>
          <w:sz w:val="24"/>
        </w:rPr>
        <w:t xml:space="preserve"> маску, перчатки, вым</w:t>
      </w:r>
      <w:r w:rsidR="00C70ACC">
        <w:rPr>
          <w:sz w:val="24"/>
        </w:rPr>
        <w:t>ыть</w:t>
      </w:r>
      <w:r w:rsidRPr="00B63DF1">
        <w:rPr>
          <w:sz w:val="24"/>
        </w:rPr>
        <w:t xml:space="preserve"> и осушит</w:t>
      </w:r>
      <w:r w:rsidR="00C70ACC">
        <w:rPr>
          <w:sz w:val="24"/>
        </w:rPr>
        <w:t>ь</w:t>
      </w:r>
      <w:r w:rsidRPr="00B63DF1">
        <w:rPr>
          <w:sz w:val="24"/>
        </w:rPr>
        <w:t xml:space="preserve"> руки.</w:t>
      </w:r>
    </w:p>
    <w:p w:rsidR="00B63DF1" w:rsidRDefault="00326603" w:rsidP="001A53F9">
      <w:pPr>
        <w:pStyle w:val="a8"/>
        <w:numPr>
          <w:ilvl w:val="0"/>
          <w:numId w:val="46"/>
        </w:numPr>
        <w:tabs>
          <w:tab w:val="left" w:pos="426"/>
        </w:tabs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Спросить</w:t>
      </w:r>
      <w:r w:rsidR="00B63DF1" w:rsidRPr="00B63DF1">
        <w:rPr>
          <w:color w:val="000000"/>
          <w:sz w:val="24"/>
        </w:rPr>
        <w:t xml:space="preserve"> у пациента о его самочувствии после инъекции.</w:t>
      </w:r>
    </w:p>
    <w:p w:rsidR="00C70ACC" w:rsidRPr="00B63DF1" w:rsidRDefault="00C70ACC" w:rsidP="001A53F9">
      <w:pPr>
        <w:pStyle w:val="a8"/>
        <w:numPr>
          <w:ilvl w:val="0"/>
          <w:numId w:val="46"/>
        </w:numPr>
        <w:tabs>
          <w:tab w:val="left" w:pos="426"/>
        </w:tabs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Оценить реакцию через 20-30 минут.</w:t>
      </w:r>
    </w:p>
    <w:p w:rsidR="00B63DF1" w:rsidRPr="00B63DF1" w:rsidRDefault="00B63DF1" w:rsidP="001A53F9">
      <w:pPr>
        <w:pStyle w:val="a8"/>
        <w:numPr>
          <w:ilvl w:val="0"/>
          <w:numId w:val="46"/>
        </w:numPr>
        <w:tabs>
          <w:tab w:val="left" w:pos="426"/>
        </w:tabs>
        <w:contextualSpacing/>
        <w:jc w:val="both"/>
        <w:rPr>
          <w:color w:val="000000"/>
          <w:sz w:val="24"/>
        </w:rPr>
      </w:pPr>
      <w:r w:rsidRPr="00B63DF1">
        <w:rPr>
          <w:color w:val="000000"/>
          <w:sz w:val="24"/>
        </w:rPr>
        <w:t>Сдела</w:t>
      </w:r>
      <w:r w:rsidR="00C70ACC">
        <w:rPr>
          <w:color w:val="000000"/>
          <w:sz w:val="24"/>
        </w:rPr>
        <w:t>ть</w:t>
      </w:r>
      <w:r w:rsidRPr="00B63DF1">
        <w:rPr>
          <w:color w:val="000000"/>
          <w:sz w:val="24"/>
        </w:rPr>
        <w:t xml:space="preserve"> запись о выполненной процедуре в медицинскую карту пациента.</w:t>
      </w: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0AC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№1</w:t>
      </w:r>
      <w:r w:rsidR="00D764B3">
        <w:rPr>
          <w:rFonts w:ascii="Times New Roman" w:hAnsi="Times New Roman" w:cs="Times New Roman"/>
          <w:sz w:val="24"/>
          <w:szCs w:val="24"/>
        </w:rPr>
        <w:t>3</w:t>
      </w:r>
    </w:p>
    <w:p w:rsidR="00C70ACC" w:rsidRPr="00D75B62" w:rsidRDefault="00A76329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ДРОБНОЕ </w:t>
      </w:r>
      <w:r w:rsidR="00C70ACC" w:rsidRPr="00D75B62">
        <w:rPr>
          <w:rFonts w:ascii="Times New Roman" w:eastAsia="Times New Roman" w:hAnsi="Times New Roman" w:cs="Times New Roman"/>
          <w:b/>
          <w:sz w:val="24"/>
          <w:szCs w:val="24"/>
        </w:rPr>
        <w:t>ВВЕДЕНИ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70ACC" w:rsidRPr="00D75B62">
        <w:rPr>
          <w:rFonts w:ascii="Times New Roman" w:eastAsia="Times New Roman" w:hAnsi="Times New Roman" w:cs="Times New Roman"/>
          <w:b/>
          <w:sz w:val="24"/>
          <w:szCs w:val="24"/>
        </w:rPr>
        <w:t xml:space="preserve"> СЫВОРОТКИ ПО МЕТОДУ БЕЗРЕДКО</w:t>
      </w:r>
    </w:p>
    <w:p w:rsidR="00C70ACC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ACC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0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лечебные сыворотки содержат антитела против  токсинов и микробов. Они готовятся из сыворотки крови животных или человека, у которых предварительно вырабатывают иммунитет к определенному возбудителю или токсину. Чаще используют антитоксические сыворотки: противостолбнячную, противоботулиническую, противодифтерийную, противогангренозную. Для профилактики развития анафилактического шока сыворотку   вводят дробно, по методу Безредко. Сыворотку хранят в холодильнике при температуре 2-10ᴼС.</w:t>
      </w:r>
    </w:p>
    <w:p w:rsidR="00C70ACC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0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специфического лечения столбняка, ботулизма, дифтерии и др.</w:t>
      </w:r>
    </w:p>
    <w:p w:rsidR="00C70ACC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Показания</w:t>
      </w:r>
      <w:r w:rsidRPr="00B72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столбняк, ботулизм, дифтерия и др.</w:t>
      </w:r>
    </w:p>
    <w:p w:rsidR="00C70ACC" w:rsidRPr="00AA050D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0D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Противопоказания:</w:t>
      </w:r>
      <w:r w:rsidRPr="00D43D0D">
        <w:rPr>
          <w:rFonts w:ascii="Times New Roman" w:eastAsia="Times New Roman" w:hAnsi="Times New Roman" w:cs="Times New Roman"/>
          <w:sz w:val="24"/>
          <w:szCs w:val="24"/>
        </w:rPr>
        <w:t xml:space="preserve"> аллергические реакции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ACC" w:rsidRPr="00AA050D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0F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упаковка антитоксической сыворотки (например противоботулинической), содержащая ампулу лечебной дозы и ампулу разведенной сыворотки с физиологическим раствором в соотношении 1:100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водяная баня,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 стерильные однограммовые шприцы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иглы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стерильные ватные </w:t>
      </w:r>
      <w:r>
        <w:rPr>
          <w:rFonts w:ascii="Times New Roman" w:eastAsia="Times New Roman" w:hAnsi="Times New Roman" w:cs="Times New Roman"/>
          <w:sz w:val="24"/>
          <w:szCs w:val="24"/>
        </w:rPr>
        <w:t>шарики, 70%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 xml:space="preserve"> спирт,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перчатки, </w:t>
      </w:r>
      <w:r w:rsidRPr="00AA050D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>
        <w:rPr>
          <w:rFonts w:ascii="Times New Roman" w:eastAsia="Times New Roman" w:hAnsi="Times New Roman" w:cs="Times New Roman"/>
          <w:sz w:val="24"/>
          <w:szCs w:val="24"/>
        </w:rPr>
        <w:t>ая линейка, лоток, КБУ, противошоковая укладка.</w:t>
      </w:r>
    </w:p>
    <w:p w:rsidR="00C70ACC" w:rsidRPr="00130141" w:rsidRDefault="00C70AC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141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</w:t>
      </w:r>
      <w:r w:rsidR="0087154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1301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0ACC" w:rsidRPr="00D43D0D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0D">
        <w:rPr>
          <w:rFonts w:ascii="Times New Roman" w:eastAsia="Times New Roman" w:hAnsi="Times New Roman" w:cs="Times New Roman"/>
          <w:sz w:val="24"/>
          <w:szCs w:val="24"/>
        </w:rPr>
        <w:t xml:space="preserve">Объяснить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пациенту цель и ход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ACC" w:rsidRPr="00D43D0D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0D">
        <w:rPr>
          <w:rFonts w:ascii="Times New Roman" w:eastAsia="Times New Roman" w:hAnsi="Times New Roman" w:cs="Times New Roman"/>
          <w:sz w:val="24"/>
          <w:szCs w:val="24"/>
        </w:rPr>
        <w:t>Вымыть и осушить руки, надеть стерильные перчатки.</w:t>
      </w:r>
    </w:p>
    <w:p w:rsidR="00C70ACC" w:rsidRPr="00675A30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t>Прочитать название сыворотки на упаковке и на ампулах, проверить срок годности, целостность, отсутствие мутности и патологических включений.</w:t>
      </w:r>
    </w:p>
    <w:p w:rsidR="00C70ACC" w:rsidRPr="00675A30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t>Набрать в шприц 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A30">
        <w:rPr>
          <w:rFonts w:ascii="Times New Roman" w:eastAsia="Times New Roman" w:hAnsi="Times New Roman" w:cs="Times New Roman"/>
          <w:sz w:val="24"/>
          <w:szCs w:val="24"/>
        </w:rPr>
        <w:t>мл разведенной сыворотки и ввести внутрикожно во внутреннюю часть средней трети предплечья (</w:t>
      </w:r>
      <w:r w:rsidRPr="00501E7D">
        <w:rPr>
          <w:rFonts w:ascii="Times New Roman" w:eastAsia="Times New Roman" w:hAnsi="Times New Roman" w:cs="Times New Roman"/>
          <w:b/>
          <w:sz w:val="24"/>
          <w:szCs w:val="24"/>
        </w:rPr>
        <w:t>см. алгоритм постановки кожно-аллергической пробы</w:t>
      </w:r>
      <w:r w:rsidRPr="00675A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0ACC" w:rsidRPr="00675A30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t>На месте инъекции образуется папула диаметром 0,5 см.</w:t>
      </w:r>
    </w:p>
    <w:p w:rsidR="00C70ACC" w:rsidRPr="00675A30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t>Через 20 минут измерить диаметр папулы миллиметровой линейкой.</w:t>
      </w:r>
    </w:p>
    <w:p w:rsidR="00C70ACC" w:rsidRPr="00675A30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t>Проба считается отрицательной, если диаметр папулы не превышает 0,9 см.</w:t>
      </w:r>
    </w:p>
    <w:p w:rsidR="00C70ACC" w:rsidRPr="00675A30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отрицательной пробе набрать в шприц 0,1 мл неразведенной сыворотки и ввести подкожно во внешнюю часть средней трети плеча (</w:t>
      </w:r>
      <w:r w:rsidRPr="00501E7D">
        <w:rPr>
          <w:rFonts w:ascii="Times New Roman" w:eastAsia="Times New Roman" w:hAnsi="Times New Roman" w:cs="Times New Roman"/>
          <w:b/>
          <w:sz w:val="24"/>
          <w:szCs w:val="24"/>
        </w:rPr>
        <w:t>см. алгоритм введения внутрикожной инъекции</w:t>
      </w:r>
      <w:r w:rsidRPr="00675A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0ACC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30">
        <w:rPr>
          <w:rFonts w:ascii="Times New Roman" w:eastAsia="Times New Roman" w:hAnsi="Times New Roman" w:cs="Times New Roman"/>
          <w:sz w:val="24"/>
          <w:szCs w:val="24"/>
        </w:rPr>
        <w:t>При отсутствии реакции через 1-1,</w:t>
      </w:r>
      <w:r>
        <w:rPr>
          <w:rFonts w:ascii="Times New Roman" w:eastAsia="Times New Roman" w:hAnsi="Times New Roman" w:cs="Times New Roman"/>
          <w:sz w:val="24"/>
          <w:szCs w:val="24"/>
        </w:rPr>
        <w:t>5 часа ввести</w:t>
      </w:r>
      <w:r w:rsidRPr="00675A30">
        <w:rPr>
          <w:rFonts w:ascii="Times New Roman" w:eastAsia="Times New Roman" w:hAnsi="Times New Roman" w:cs="Times New Roman"/>
          <w:sz w:val="24"/>
          <w:szCs w:val="24"/>
        </w:rPr>
        <w:t xml:space="preserve"> всю оставшуюся (лечебную) дозу сыворотки  внутримышечно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1E7D">
        <w:rPr>
          <w:rFonts w:ascii="Times New Roman" w:eastAsia="Times New Roman" w:hAnsi="Times New Roman" w:cs="Times New Roman"/>
          <w:b/>
          <w:sz w:val="24"/>
          <w:szCs w:val="24"/>
        </w:rPr>
        <w:t>см. алгоритм введения внутримышечной инъекции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5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ACC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Снять и утилизировать перчатки, вымыть и осушить руки.</w:t>
      </w:r>
    </w:p>
    <w:p w:rsidR="00C70ACC" w:rsidRDefault="00C70ACC" w:rsidP="001A53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за состоянием пациента в течение часа.</w:t>
      </w:r>
    </w:p>
    <w:p w:rsidR="00C70ACC" w:rsidRPr="00D73E30" w:rsidRDefault="00C70ACC" w:rsidP="001A53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30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C70ACC" w:rsidRDefault="00C70ACC" w:rsidP="001A53F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30">
        <w:rPr>
          <w:rFonts w:ascii="Times New Roman" w:eastAsia="Times New Roman" w:hAnsi="Times New Roman" w:cs="Times New Roman"/>
          <w:sz w:val="24"/>
          <w:szCs w:val="24"/>
        </w:rPr>
        <w:t>с целью предупреждения аллергических реакций вводят 60-90 мг преднизолона внутривенно, струйно перед вв</w:t>
      </w:r>
      <w:r>
        <w:rPr>
          <w:rFonts w:ascii="Times New Roman" w:eastAsia="Times New Roman" w:hAnsi="Times New Roman" w:cs="Times New Roman"/>
          <w:sz w:val="24"/>
          <w:szCs w:val="24"/>
        </w:rPr>
        <w:t>едением лечебной дозы сыворотки;</w:t>
      </w:r>
    </w:p>
    <w:p w:rsidR="00C70ACC" w:rsidRPr="00D73E30" w:rsidRDefault="00C70ACC" w:rsidP="001A53F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каждым введением сыворотки, ее необходимо подогреть на водяной бане до температуры 37-38ᴼС.</w:t>
      </w: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0AC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№1</w:t>
      </w:r>
      <w:r w:rsidR="00D764B3">
        <w:rPr>
          <w:rFonts w:ascii="Times New Roman" w:hAnsi="Times New Roman" w:cs="Times New Roman"/>
          <w:sz w:val="24"/>
          <w:szCs w:val="24"/>
        </w:rPr>
        <w:t>4</w:t>
      </w:r>
    </w:p>
    <w:p w:rsidR="00C70ACC" w:rsidRDefault="00C70AC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УВЛАЖНЕННОГО КИСЛОРОДА</w:t>
      </w:r>
    </w:p>
    <w:p w:rsidR="00C70ACC" w:rsidRPr="00D764B3" w:rsidRDefault="00C70ACC" w:rsidP="001A53F9">
      <w:pPr>
        <w:pStyle w:val="a8"/>
        <w:contextualSpacing/>
        <w:jc w:val="center"/>
        <w:rPr>
          <w:b/>
          <w:bCs/>
          <w:i/>
          <w:iCs/>
          <w:sz w:val="24"/>
        </w:rPr>
      </w:pPr>
      <w:r w:rsidRPr="00D764B3">
        <w:rPr>
          <w:b/>
          <w:bCs/>
          <w:i/>
          <w:iCs/>
          <w:sz w:val="24"/>
        </w:rPr>
        <w:t>Подача увлажненного кислорода из кислородной подушки</w:t>
      </w:r>
    </w:p>
    <w:p w:rsidR="00C70ACC" w:rsidRDefault="00C70ACC" w:rsidP="001A53F9">
      <w:pPr>
        <w:pStyle w:val="a8"/>
        <w:contextualSpacing/>
        <w:rPr>
          <w:b/>
          <w:sz w:val="24"/>
        </w:rPr>
      </w:pPr>
      <w:r>
        <w:rPr>
          <w:b/>
          <w:sz w:val="24"/>
        </w:rPr>
        <w:t xml:space="preserve">Цель: </w:t>
      </w:r>
      <w:r w:rsidRPr="00C70ACC">
        <w:rPr>
          <w:sz w:val="24"/>
        </w:rPr>
        <w:t>лечебная</w:t>
      </w:r>
      <w:r>
        <w:rPr>
          <w:sz w:val="24"/>
        </w:rPr>
        <w:t xml:space="preserve"> и профилактическая</w:t>
      </w:r>
    </w:p>
    <w:p w:rsidR="00C70ACC" w:rsidRDefault="00C70ACC" w:rsidP="001A53F9">
      <w:pPr>
        <w:pStyle w:val="a8"/>
        <w:contextualSpacing/>
        <w:jc w:val="both"/>
        <w:rPr>
          <w:sz w:val="24"/>
        </w:rPr>
      </w:pPr>
      <w:r>
        <w:rPr>
          <w:b/>
          <w:sz w:val="24"/>
        </w:rPr>
        <w:t xml:space="preserve">Показания: </w:t>
      </w:r>
      <w:r w:rsidRPr="00C70ACC">
        <w:rPr>
          <w:sz w:val="24"/>
        </w:rPr>
        <w:t xml:space="preserve">при заболеваниях, сопровождающихся </w:t>
      </w:r>
      <w:r>
        <w:rPr>
          <w:sz w:val="24"/>
        </w:rPr>
        <w:t>дыхательной недостаточностью.</w:t>
      </w:r>
    </w:p>
    <w:p w:rsidR="00C70ACC" w:rsidRDefault="00C70ACC" w:rsidP="001A53F9">
      <w:pPr>
        <w:pStyle w:val="a8"/>
        <w:contextualSpacing/>
        <w:jc w:val="both"/>
        <w:rPr>
          <w:sz w:val="24"/>
        </w:rPr>
      </w:pPr>
      <w:r w:rsidRPr="00C70ACC">
        <w:rPr>
          <w:b/>
          <w:sz w:val="24"/>
        </w:rPr>
        <w:t xml:space="preserve">Противопоказания: </w:t>
      </w:r>
      <w:r>
        <w:rPr>
          <w:sz w:val="24"/>
        </w:rPr>
        <w:t>легочное кровотечение</w:t>
      </w:r>
    </w:p>
    <w:p w:rsidR="00C70ACC" w:rsidRPr="00C70ACC" w:rsidRDefault="00C70ACC" w:rsidP="001A53F9">
      <w:pPr>
        <w:pStyle w:val="a8"/>
        <w:contextualSpacing/>
        <w:jc w:val="both"/>
        <w:rPr>
          <w:sz w:val="24"/>
        </w:rPr>
      </w:pPr>
      <w:r w:rsidRPr="00A954FE">
        <w:rPr>
          <w:b/>
          <w:sz w:val="24"/>
        </w:rPr>
        <w:t>Оснащение:</w:t>
      </w:r>
      <w:r>
        <w:rPr>
          <w:sz w:val="24"/>
        </w:rPr>
        <w:t xml:space="preserve"> </w:t>
      </w:r>
      <w:r w:rsidRPr="00C70ACC">
        <w:rPr>
          <w:sz w:val="24"/>
        </w:rPr>
        <w:t>источник кислорода (кислородный баллон с редуктором или централизо</w:t>
      </w:r>
      <w:r>
        <w:rPr>
          <w:sz w:val="24"/>
        </w:rPr>
        <w:t xml:space="preserve">ванная система), кислородная подушка, </w:t>
      </w:r>
      <w:r w:rsidRPr="00C70ACC">
        <w:rPr>
          <w:sz w:val="24"/>
        </w:rPr>
        <w:t>воронка (мундштук)</w:t>
      </w:r>
      <w:r>
        <w:rPr>
          <w:sz w:val="24"/>
        </w:rPr>
        <w:t xml:space="preserve">, </w:t>
      </w:r>
      <w:r w:rsidRPr="00C70ACC">
        <w:rPr>
          <w:sz w:val="24"/>
        </w:rPr>
        <w:t>марлев</w:t>
      </w:r>
      <w:r>
        <w:rPr>
          <w:sz w:val="24"/>
        </w:rPr>
        <w:t xml:space="preserve">ая салфетка, сложенная в 4 слоя, </w:t>
      </w:r>
      <w:r w:rsidRPr="00C70ACC">
        <w:rPr>
          <w:sz w:val="24"/>
        </w:rPr>
        <w:t>лоток для от</w:t>
      </w:r>
      <w:r>
        <w:rPr>
          <w:sz w:val="24"/>
        </w:rPr>
        <w:t xml:space="preserve">работанного материала, </w:t>
      </w:r>
      <w:r w:rsidRPr="00C70ACC">
        <w:rPr>
          <w:sz w:val="24"/>
        </w:rPr>
        <w:t>ёмкость с дез.раствором.</w:t>
      </w:r>
    </w:p>
    <w:p w:rsidR="00C70ACC" w:rsidRPr="00C70ACC" w:rsidRDefault="00C70ACC" w:rsidP="001A53F9">
      <w:pPr>
        <w:pStyle w:val="a8"/>
        <w:contextualSpacing/>
        <w:jc w:val="both"/>
        <w:rPr>
          <w:b/>
          <w:sz w:val="24"/>
        </w:rPr>
      </w:pPr>
      <w:r>
        <w:rPr>
          <w:b/>
          <w:sz w:val="24"/>
        </w:rPr>
        <w:t>Алгоритм действий:</w:t>
      </w:r>
    </w:p>
    <w:p w:rsidR="00A954FE" w:rsidRDefault="00A954FE" w:rsidP="001A53F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пациетом, проинформировать его о целях и ходе процедуры, получить согласие.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Вым</w:t>
      </w:r>
      <w:r>
        <w:rPr>
          <w:sz w:val="24"/>
        </w:rPr>
        <w:t>ыть</w:t>
      </w:r>
      <w:r w:rsidRPr="00C70ACC">
        <w:rPr>
          <w:sz w:val="24"/>
        </w:rPr>
        <w:t xml:space="preserve"> и осушит</w:t>
      </w:r>
      <w:r>
        <w:rPr>
          <w:sz w:val="24"/>
        </w:rPr>
        <w:t>ь</w:t>
      </w:r>
      <w:r w:rsidRPr="00C70ACC">
        <w:rPr>
          <w:sz w:val="24"/>
        </w:rPr>
        <w:t xml:space="preserve"> руки.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Заполнит</w:t>
      </w:r>
      <w:r>
        <w:rPr>
          <w:sz w:val="24"/>
        </w:rPr>
        <w:t>ь</w:t>
      </w:r>
      <w:r w:rsidRPr="00C70ACC">
        <w:rPr>
          <w:sz w:val="24"/>
        </w:rPr>
        <w:t xml:space="preserve"> подушку кислородом из баллона:</w:t>
      </w:r>
    </w:p>
    <w:p w:rsidR="00C70ACC" w:rsidRPr="00C70ACC" w:rsidRDefault="00C70ACC" w:rsidP="001A53F9">
      <w:pPr>
        <w:pStyle w:val="a8"/>
        <w:numPr>
          <w:ilvl w:val="1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соединит</w:t>
      </w:r>
      <w:r>
        <w:rPr>
          <w:sz w:val="24"/>
        </w:rPr>
        <w:t>ь</w:t>
      </w:r>
      <w:r w:rsidRPr="00C70ACC">
        <w:rPr>
          <w:sz w:val="24"/>
        </w:rPr>
        <w:t xml:space="preserve"> резиновую трубку подушки с редуктором кислородного баллона;</w:t>
      </w:r>
    </w:p>
    <w:p w:rsidR="00C70ACC" w:rsidRPr="00C70ACC" w:rsidRDefault="00C70ACC" w:rsidP="001A53F9">
      <w:pPr>
        <w:pStyle w:val="a8"/>
        <w:numPr>
          <w:ilvl w:val="1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откр</w:t>
      </w:r>
      <w:r>
        <w:rPr>
          <w:sz w:val="24"/>
        </w:rPr>
        <w:t>ыть</w:t>
      </w:r>
      <w:r w:rsidRPr="00C70ACC">
        <w:rPr>
          <w:sz w:val="24"/>
        </w:rPr>
        <w:t xml:space="preserve"> вентиль на трубке подушки, затем на баллоне;</w:t>
      </w:r>
    </w:p>
    <w:p w:rsidR="00C70ACC" w:rsidRPr="00C70ACC" w:rsidRDefault="00C70ACC" w:rsidP="001A53F9">
      <w:pPr>
        <w:pStyle w:val="a8"/>
        <w:numPr>
          <w:ilvl w:val="1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наполнит</w:t>
      </w:r>
      <w:r>
        <w:rPr>
          <w:sz w:val="24"/>
        </w:rPr>
        <w:t>ь</w:t>
      </w:r>
      <w:r w:rsidRPr="00C70ACC">
        <w:rPr>
          <w:sz w:val="24"/>
        </w:rPr>
        <w:t xml:space="preserve"> подушку кислородом;</w:t>
      </w:r>
    </w:p>
    <w:p w:rsidR="00C70ACC" w:rsidRPr="00C70ACC" w:rsidRDefault="00C70ACC" w:rsidP="001A53F9">
      <w:pPr>
        <w:pStyle w:val="a8"/>
        <w:numPr>
          <w:ilvl w:val="1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закр</w:t>
      </w:r>
      <w:r>
        <w:rPr>
          <w:sz w:val="24"/>
        </w:rPr>
        <w:t>ыть</w:t>
      </w:r>
      <w:r w:rsidRPr="00C70ACC">
        <w:rPr>
          <w:sz w:val="24"/>
        </w:rPr>
        <w:t xml:space="preserve"> вентиль на баллоне, затем на подушке;</w:t>
      </w:r>
    </w:p>
    <w:p w:rsidR="00C70ACC" w:rsidRPr="00C70ACC" w:rsidRDefault="00C70ACC" w:rsidP="001A53F9">
      <w:pPr>
        <w:pStyle w:val="a8"/>
        <w:numPr>
          <w:ilvl w:val="1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отсоединит</w:t>
      </w:r>
      <w:r>
        <w:rPr>
          <w:sz w:val="24"/>
        </w:rPr>
        <w:t>ь</w:t>
      </w:r>
      <w:r w:rsidRPr="00C70ACC">
        <w:rPr>
          <w:sz w:val="24"/>
        </w:rPr>
        <w:t xml:space="preserve"> резиновую трубку от редуктора баллона;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Подсоединит</w:t>
      </w:r>
      <w:r>
        <w:rPr>
          <w:sz w:val="24"/>
        </w:rPr>
        <w:t>ь</w:t>
      </w:r>
      <w:r w:rsidRPr="00C70ACC">
        <w:rPr>
          <w:sz w:val="24"/>
        </w:rPr>
        <w:t xml:space="preserve"> мундштук к трубке кислородной подушки.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Оберн</w:t>
      </w:r>
      <w:r w:rsidR="006C147C">
        <w:rPr>
          <w:sz w:val="24"/>
        </w:rPr>
        <w:t>уть</w:t>
      </w:r>
      <w:r w:rsidRPr="00C70ACC">
        <w:rPr>
          <w:sz w:val="24"/>
        </w:rPr>
        <w:t xml:space="preserve"> мундштук (воронку) влажной марлевой салфеткой.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Приж</w:t>
      </w:r>
      <w:r w:rsidR="006C147C">
        <w:rPr>
          <w:sz w:val="24"/>
        </w:rPr>
        <w:t>ать</w:t>
      </w:r>
      <w:r w:rsidRPr="00C70ACC">
        <w:rPr>
          <w:sz w:val="24"/>
        </w:rPr>
        <w:t xml:space="preserve"> в</w:t>
      </w:r>
      <w:r w:rsidR="006C147C">
        <w:rPr>
          <w:sz w:val="24"/>
        </w:rPr>
        <w:t>оронку ко рту пациента и открыть</w:t>
      </w:r>
      <w:r w:rsidRPr="00C70ACC">
        <w:rPr>
          <w:sz w:val="24"/>
        </w:rPr>
        <w:t xml:space="preserve"> кран на подушке.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Надавлива</w:t>
      </w:r>
      <w:r w:rsidR="006C147C">
        <w:rPr>
          <w:sz w:val="24"/>
        </w:rPr>
        <w:t>ть на подушку и сворачивать</w:t>
      </w:r>
      <w:r w:rsidRPr="00C70ACC">
        <w:rPr>
          <w:sz w:val="24"/>
        </w:rPr>
        <w:t xml:space="preserve"> с противоположного конца, пока кислород не выделится полностью</w:t>
      </w:r>
      <w:r w:rsidR="006C147C">
        <w:rPr>
          <w:sz w:val="24"/>
        </w:rPr>
        <w:t>.</w:t>
      </w:r>
    </w:p>
    <w:p w:rsidR="00C70ACC" w:rsidRPr="00C70ACC" w:rsidRDefault="006C147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>
        <w:rPr>
          <w:sz w:val="24"/>
        </w:rPr>
        <w:t>Убрать</w:t>
      </w:r>
      <w:r w:rsidR="00C70ACC" w:rsidRPr="00C70ACC">
        <w:rPr>
          <w:sz w:val="24"/>
        </w:rPr>
        <w:t xml:space="preserve"> подушку, отсоединит</w:t>
      </w:r>
      <w:r>
        <w:rPr>
          <w:sz w:val="24"/>
        </w:rPr>
        <w:t>ь</w:t>
      </w:r>
      <w:r w:rsidR="00C70ACC" w:rsidRPr="00C70ACC">
        <w:rPr>
          <w:sz w:val="24"/>
        </w:rPr>
        <w:t xml:space="preserve"> мундштук.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Салфетку уб</w:t>
      </w:r>
      <w:r w:rsidR="006C147C">
        <w:rPr>
          <w:sz w:val="24"/>
        </w:rPr>
        <w:t>рать</w:t>
      </w:r>
      <w:r w:rsidRPr="00C70ACC">
        <w:rPr>
          <w:sz w:val="24"/>
        </w:rPr>
        <w:t xml:space="preserve"> в лоток для отработанного материала, мундштук поместит</w:t>
      </w:r>
      <w:r w:rsidR="006C147C">
        <w:rPr>
          <w:sz w:val="24"/>
        </w:rPr>
        <w:t>ь</w:t>
      </w:r>
      <w:r w:rsidRPr="00C70ACC">
        <w:rPr>
          <w:sz w:val="24"/>
        </w:rPr>
        <w:t xml:space="preserve"> в дезраствор на 60 минут.</w:t>
      </w:r>
    </w:p>
    <w:p w:rsidR="00C70ACC" w:rsidRPr="00C70ACC" w:rsidRDefault="00C70ACC" w:rsidP="001A53F9">
      <w:pPr>
        <w:pStyle w:val="a8"/>
        <w:numPr>
          <w:ilvl w:val="0"/>
          <w:numId w:val="47"/>
        </w:numPr>
        <w:contextualSpacing/>
        <w:jc w:val="both"/>
        <w:rPr>
          <w:sz w:val="24"/>
        </w:rPr>
      </w:pPr>
      <w:r w:rsidRPr="00C70ACC">
        <w:rPr>
          <w:sz w:val="24"/>
        </w:rPr>
        <w:t>Вым</w:t>
      </w:r>
      <w:r w:rsidR="006C147C">
        <w:rPr>
          <w:sz w:val="24"/>
        </w:rPr>
        <w:t>ыть</w:t>
      </w:r>
      <w:r w:rsidRPr="00C70ACC">
        <w:rPr>
          <w:sz w:val="24"/>
        </w:rPr>
        <w:t xml:space="preserve"> и осушит</w:t>
      </w:r>
      <w:r w:rsidR="006C147C">
        <w:rPr>
          <w:sz w:val="24"/>
        </w:rPr>
        <w:t>ь</w:t>
      </w:r>
      <w:r w:rsidRPr="00C70ACC">
        <w:rPr>
          <w:sz w:val="24"/>
        </w:rPr>
        <w:t xml:space="preserve"> руки.</w:t>
      </w:r>
    </w:p>
    <w:p w:rsidR="00C70ACC" w:rsidRPr="00C70ACC" w:rsidRDefault="00C70ACC" w:rsidP="001A53F9">
      <w:pPr>
        <w:pStyle w:val="a8"/>
        <w:contextualSpacing/>
        <w:rPr>
          <w:b/>
          <w:bCs/>
          <w:i/>
          <w:iCs/>
          <w:sz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AA7D59">
      <w:pPr>
        <w:tabs>
          <w:tab w:val="left" w:pos="3724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7D59" w:rsidRDefault="00AA7D59" w:rsidP="00AA7D59">
      <w:pPr>
        <w:tabs>
          <w:tab w:val="left" w:pos="3724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AA7D59">
      <w:pPr>
        <w:tabs>
          <w:tab w:val="left" w:pos="3724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AA7D59">
      <w:pPr>
        <w:tabs>
          <w:tab w:val="left" w:pos="3724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47C" w:rsidRDefault="00AA7D59" w:rsidP="00AA7D59">
      <w:pPr>
        <w:tabs>
          <w:tab w:val="left" w:pos="372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147C">
        <w:rPr>
          <w:rFonts w:ascii="Times New Roman" w:hAnsi="Times New Roman" w:cs="Times New Roman"/>
          <w:sz w:val="24"/>
          <w:szCs w:val="24"/>
        </w:rPr>
        <w:t>Стандарт №1</w:t>
      </w:r>
      <w:r w:rsidR="00D764B3">
        <w:rPr>
          <w:rFonts w:ascii="Times New Roman" w:hAnsi="Times New Roman" w:cs="Times New Roman"/>
          <w:sz w:val="24"/>
          <w:szCs w:val="24"/>
        </w:rPr>
        <w:t>5</w:t>
      </w:r>
      <w:r w:rsidR="006C147C" w:rsidRPr="006C1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</w:t>
      </w:r>
      <w:r w:rsidRPr="00564E48">
        <w:rPr>
          <w:rFonts w:ascii="Times New Roman" w:eastAsia="Times New Roman" w:hAnsi="Times New Roman" w:cs="Times New Roman"/>
          <w:b/>
          <w:sz w:val="24"/>
          <w:szCs w:val="24"/>
        </w:rPr>
        <w:t xml:space="preserve"> НЕБУЛАЙЗЕРА</w:t>
      </w:r>
    </w:p>
    <w:p w:rsidR="006C147C" w:rsidRPr="00564E48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E48">
        <w:rPr>
          <w:rFonts w:ascii="Times New Roman" w:eastAsia="Times New Roman" w:hAnsi="Times New Roman" w:cs="Times New Roman"/>
          <w:b/>
          <w:sz w:val="24"/>
          <w:szCs w:val="24"/>
        </w:rPr>
        <w:t>Общие сведения: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Небулайзерная терапия – эффективный метод лечения заболеваний органов дыхания. Благодаря аэрозольному распространению, лекарственное вещество напрямую взаимодействует со слизистыми оболочками дыхательных путей.</w:t>
      </w:r>
    </w:p>
    <w:p w:rsidR="006C147C" w:rsidRDefault="006C147C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 w:rsidRPr="00A37FF6">
        <w:rPr>
          <w:rFonts w:ascii="Times New Roman" w:eastAsia="Times New Roman" w:hAnsi="Times New Roman" w:cs="Times New Roman"/>
          <w:sz w:val="24"/>
          <w:szCs w:val="24"/>
        </w:rPr>
        <w:t xml:space="preserve">небулайзера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насадки в зависимости от очага распространения инфекционного процесса: при насморке используется носовая канюля; при ларингитах, фарингитах и др. – загубник, мундштук. Наиболее эффективно применяется </w:t>
      </w:r>
      <w:r w:rsidRPr="00A37FF6">
        <w:rPr>
          <w:rFonts w:ascii="Times New Roman" w:eastAsia="Times New Roman" w:hAnsi="Times New Roman" w:cs="Times New Roman"/>
          <w:b/>
          <w:sz w:val="24"/>
          <w:szCs w:val="24"/>
        </w:rPr>
        <w:t>маска</w:t>
      </w:r>
      <w:r>
        <w:rPr>
          <w:rFonts w:ascii="Times New Roman" w:eastAsia="Times New Roman" w:hAnsi="Times New Roman" w:cs="Times New Roman"/>
          <w:sz w:val="24"/>
          <w:szCs w:val="24"/>
        </w:rPr>
        <w:t>, которая обеспечивает проникновение лекарственного вещества одновременно через носовую и ротовую полость.</w:t>
      </w:r>
    </w:p>
    <w:p w:rsidR="00945CE5" w:rsidRPr="00945CE5" w:rsidRDefault="00945CE5" w:rsidP="001A53F9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999999"/>
          <w:sz w:val="18"/>
          <w:szCs w:val="20"/>
        </w:rPr>
      </w:pPr>
      <w:r w:rsidRPr="00945CE5"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945CE5" w:rsidRPr="00D26566" w:rsidRDefault="00945CE5" w:rsidP="001A53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6985</wp:posOffset>
            </wp:positionV>
            <wp:extent cx="3439160" cy="1780540"/>
            <wp:effectExtent l="19050" t="0" r="8890" b="0"/>
            <wp:wrapTight wrapText="bothSides">
              <wp:wrapPolygon edited="0">
                <wp:start x="-120" y="0"/>
                <wp:lineTo x="-120" y="21261"/>
                <wp:lineTo x="21656" y="21261"/>
                <wp:lineTo x="21656" y="0"/>
                <wp:lineTo x="-120" y="0"/>
              </wp:wrapPolygon>
            </wp:wrapTight>
            <wp:docPr id="18" name="Рисунок 12" descr="C:\Users\Admin\Desktop\f1000_sch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f1000_sch_p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76" t="2308" r="4310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CE5" w:rsidRDefault="00945CE5" w:rsidP="001A53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8"/>
          <w:lang w:val="en-US" w:eastAsia="ru-RU"/>
        </w:rPr>
      </w:pPr>
      <w:r w:rsidRPr="00945CE5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1 — аэрозоль, 2 — держатель распылителя, </w:t>
      </w:r>
    </w:p>
    <w:p w:rsidR="00945CE5" w:rsidRPr="00945CE5" w:rsidRDefault="00945CE5" w:rsidP="001A53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945CE5">
        <w:rPr>
          <w:rFonts w:ascii="Times New Roman" w:eastAsia="Times New Roman" w:hAnsi="Times New Roman" w:cs="Times New Roman"/>
          <w:iCs/>
          <w:sz w:val="18"/>
          <w:lang w:eastAsia="ru-RU"/>
        </w:rPr>
        <w:t>3 — воздухозаборник, 4 — фильтр, 5 — отсек для кабеля, 6 — выключатель, 7 — трубка, 8 — ручное управление распылителем, 9 — распылитель, 9a — нижняя часть, 9b — форсунка, 9c — верхняя часть, A — клапан вдыхательный, 10 — насадка (мундштук) с клапаном, B — клапан выдыхательный, 11 — насадка носовая, 12 — маска лицевая для взрослых, 13 — маска лицевая педиатрическая</w:t>
      </w:r>
    </w:p>
    <w:p w:rsidR="00945CE5" w:rsidRDefault="00945CE5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CE5" w:rsidRPr="00D26566" w:rsidRDefault="00945CE5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CE5" w:rsidRPr="00D26566" w:rsidRDefault="00945CE5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доза лекарственного раствора небольшого объема, то в резервуар для в резервуар для увеличения объема раствора добавляют растворитель (стерильная вода для инъекций, физиологический раствор хлорида натрия)</w:t>
      </w:r>
      <w:r w:rsidR="00D26566">
        <w:rPr>
          <w:rFonts w:ascii="Times New Roman" w:eastAsia="Times New Roman" w:hAnsi="Times New Roman" w:cs="Times New Roman"/>
          <w:sz w:val="24"/>
          <w:szCs w:val="24"/>
        </w:rPr>
        <w:t>, чтобы объём готового раствора был не менее 2 мл.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ВНИМАНИЕ! Нельзя  добавлять в лекарственный раствор обычную воду или масляные растворы; использовать отвары и настои трав, растворы, содержащие взвешенные частицы, растворы эуфиллина и папаверина. </w:t>
      </w:r>
    </w:p>
    <w:p w:rsidR="006C147C" w:rsidRDefault="006C147C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и продолжительность небулайзерной терапии назначается врачом.</w:t>
      </w:r>
    </w:p>
    <w:p w:rsidR="006C147C" w:rsidRDefault="006C147C" w:rsidP="001A53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Дезинфекция небулайзера проводится один раз в неделю. Хранить прибор следует в чистой ткани или полотенце.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3119"/>
        <w:gridCol w:w="3367"/>
      </w:tblGrid>
      <w:tr w:rsidR="006C147C" w:rsidTr="00BE7362">
        <w:tc>
          <w:tcPr>
            <w:tcW w:w="3085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119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</w:tc>
        <w:tc>
          <w:tcPr>
            <w:tcW w:w="3367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</w:t>
            </w:r>
          </w:p>
        </w:tc>
      </w:tr>
      <w:tr w:rsidR="006C147C" w:rsidTr="00BE7362">
        <w:tc>
          <w:tcPr>
            <w:tcW w:w="3085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Муколитики и мукорегуляторы</w:t>
            </w:r>
          </w:p>
        </w:tc>
        <w:tc>
          <w:tcPr>
            <w:tcW w:w="3119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разжижения мокроты и улучшения отхаркивания</w:t>
            </w:r>
          </w:p>
        </w:tc>
        <w:tc>
          <w:tcPr>
            <w:tcW w:w="3367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Амброгексал, Лазолван, Амбробене, Флуимуцил, 0,9% физиологический раствор, минеральные воды «Боржоми», «Нарзан»</w:t>
            </w:r>
          </w:p>
        </w:tc>
      </w:tr>
      <w:tr w:rsidR="006C147C" w:rsidTr="00BE7362">
        <w:tc>
          <w:tcPr>
            <w:tcW w:w="3085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Бронходилятаторы</w:t>
            </w:r>
          </w:p>
        </w:tc>
        <w:tc>
          <w:tcPr>
            <w:tcW w:w="3119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расширяющие бронхи</w:t>
            </w:r>
          </w:p>
        </w:tc>
        <w:tc>
          <w:tcPr>
            <w:tcW w:w="3367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Беродуал, Сальбутомол, Беротек, Саламол</w:t>
            </w:r>
          </w:p>
        </w:tc>
      </w:tr>
      <w:tr w:rsidR="006C147C" w:rsidTr="00BE7362">
        <w:tc>
          <w:tcPr>
            <w:tcW w:w="3085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119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препараты, обладающие противовоспалительным и противоотечным эффектом</w:t>
            </w:r>
          </w:p>
        </w:tc>
        <w:tc>
          <w:tcPr>
            <w:tcW w:w="3367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Пульмикорт, Дексаметазон</w:t>
            </w:r>
          </w:p>
        </w:tc>
      </w:tr>
      <w:tr w:rsidR="006C147C" w:rsidTr="00BE7362">
        <w:tc>
          <w:tcPr>
            <w:tcW w:w="3085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119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C147C" w:rsidRDefault="006C147C" w:rsidP="001A53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флуимуцил, гентамицин</w:t>
            </w:r>
          </w:p>
        </w:tc>
      </w:tr>
    </w:tbl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лечебная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E48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дыхательных путей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E48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непереносимость препарата</w:t>
      </w:r>
    </w:p>
    <w:p w:rsidR="006C147C" w:rsidRPr="00564E48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E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Оснащение: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небулайзер, носовая канюля, мундштук, маска, минеральная вода «Боржоми», полотенце, горячая вода для дезинфекции.</w:t>
      </w:r>
    </w:p>
    <w:p w:rsidR="006C147C" w:rsidRPr="00122F22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пациента. </w:t>
      </w:r>
    </w:p>
    <w:p w:rsidR="006C147C" w:rsidRPr="00122F22" w:rsidRDefault="006C147C" w:rsidP="001A53F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Проинформировать пациента о том, что не рекомендуется:</w:t>
      </w:r>
    </w:p>
    <w:p w:rsidR="006C147C" w:rsidRPr="00122F22" w:rsidRDefault="006C147C" w:rsidP="001A53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принимать пищу за 1-1,5 часа до процедуры;</w:t>
      </w:r>
    </w:p>
    <w:p w:rsidR="006C147C" w:rsidRPr="00122F22" w:rsidRDefault="006C147C" w:rsidP="001A53F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заниматься накануне ингаляции работой, требующей значительной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нагрузки.</w:t>
      </w:r>
    </w:p>
    <w:p w:rsidR="006C147C" w:rsidRPr="00122F22" w:rsidRDefault="00BA75D2" w:rsidP="001A53F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пациенту надеть удобную одежду</w:t>
      </w:r>
      <w:r w:rsidR="006C147C" w:rsidRPr="00122F22">
        <w:rPr>
          <w:rFonts w:ascii="Times New Roman" w:eastAsia="Times New Roman" w:hAnsi="Times New Roman" w:cs="Times New Roman"/>
          <w:sz w:val="24"/>
          <w:szCs w:val="24"/>
        </w:rPr>
        <w:t>, без тугих воротничков или галстуков. Курение во время проведения курса следует прекратить или воздержаться за час до процедуры и на час после нее.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Pr="00A37FF6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FF6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6C147C" w:rsidRPr="00122F22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2F22">
        <w:rPr>
          <w:rFonts w:ascii="Times New Roman" w:eastAsia="Times New Roman" w:hAnsi="Times New Roman" w:cs="Times New Roman"/>
          <w:sz w:val="24"/>
          <w:szCs w:val="24"/>
        </w:rPr>
        <w:t>бъяснить цель и ход манипуляции;</w:t>
      </w:r>
    </w:p>
    <w:p w:rsidR="006C147C" w:rsidRPr="00122F22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Вымыть и осу</w:t>
      </w:r>
      <w:r>
        <w:rPr>
          <w:rFonts w:ascii="Times New Roman" w:eastAsia="Times New Roman" w:hAnsi="Times New Roman" w:cs="Times New Roman"/>
          <w:sz w:val="24"/>
          <w:szCs w:val="24"/>
        </w:rPr>
        <w:t>шить руки</w:t>
      </w:r>
      <w:r w:rsidRPr="00122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47C" w:rsidRPr="00122F22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Проверить небулайзер на исправность: собрать, включить его в электрическую сеть (в портативный небулайзер вставить батарейки заявленной мощности), проверить герметичность емкости.</w:t>
      </w:r>
    </w:p>
    <w:p w:rsidR="006C147C" w:rsidRPr="00122F22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Резервуар для растворов промыть водой.</w:t>
      </w:r>
    </w:p>
    <w:p w:rsidR="006C147C" w:rsidRPr="00122F22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Взять лекарство в соответствии с назначением врача, проверить срок годности, ознакомиться с инструкцией и подогреть до комнатной температуры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(если лекарство хранилось в холодильнике)</w:t>
      </w:r>
      <w:r w:rsidRPr="00122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47C" w:rsidRPr="00122F22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Налить в специальный ре</w:t>
      </w:r>
      <w:r>
        <w:rPr>
          <w:rFonts w:ascii="Times New Roman" w:eastAsia="Times New Roman" w:hAnsi="Times New Roman" w:cs="Times New Roman"/>
          <w:sz w:val="24"/>
          <w:szCs w:val="24"/>
        </w:rPr>
        <w:t>зервуар лекарственное вещество в соответствии с инструкцией.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22">
        <w:rPr>
          <w:rFonts w:ascii="Times New Roman" w:eastAsia="Times New Roman" w:hAnsi="Times New Roman" w:cs="Times New Roman"/>
          <w:sz w:val="24"/>
          <w:szCs w:val="24"/>
        </w:rPr>
        <w:t>Измерить температуру тела (небулайзерная терапия применяется только в случае, если температура тела пациента не превышает 37,5ᴼС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пациенту удобное сидячее положение. Ничто не должно его отвлекать, во время процедуры не следует разговаривать, читать.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колени следует положить полотенце.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Насадку (</w:t>
      </w:r>
      <w:r w:rsidRPr="003F639D">
        <w:rPr>
          <w:rFonts w:ascii="Times New Roman" w:eastAsia="Times New Roman" w:hAnsi="Times New Roman" w:cs="Times New Roman"/>
          <w:b/>
          <w:sz w:val="24"/>
          <w:szCs w:val="24"/>
        </w:rPr>
        <w:t>маска</w:t>
      </w:r>
      <w:r>
        <w:rPr>
          <w:rFonts w:ascii="Times New Roman" w:eastAsia="Times New Roman" w:hAnsi="Times New Roman" w:cs="Times New Roman"/>
          <w:sz w:val="24"/>
          <w:szCs w:val="24"/>
        </w:rPr>
        <w:t>) плотно прижать к лицу.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Дышать следует спокойно и медленно, для достижения полноценного контакта лекарственного раствора со слизистой оболочкой. При заболеваниях носовых путей вдох следует делать через нос. При заболеваниях гортани, трахеи, бронхов, легких – через рот. После глубокого вдоха ртом, следует задержать дыхание на 2 секунд, а затем сделать спокойный выдох.</w:t>
      </w:r>
    </w:p>
    <w:p w:rsidR="006C147C" w:rsidRDefault="00945CE5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381635</wp:posOffset>
            </wp:positionV>
            <wp:extent cx="2580640" cy="1685290"/>
            <wp:effectExtent l="19050" t="0" r="0" b="0"/>
            <wp:wrapTight wrapText="bothSides">
              <wp:wrapPolygon edited="0">
                <wp:start x="-159" y="0"/>
                <wp:lineTo x="-159" y="21242"/>
                <wp:lineTo x="21526" y="21242"/>
                <wp:lineTo x="21526" y="0"/>
                <wp:lineTo x="-159" y="0"/>
              </wp:wrapPolygon>
            </wp:wrapTight>
            <wp:docPr id="19" name="Рисунок 13" descr="C:\Users\Admin\Desktop\how to use inh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how to use inhal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7C">
        <w:rPr>
          <w:rFonts w:ascii="Times New Roman" w:eastAsia="Times New Roman" w:hAnsi="Times New Roman" w:cs="Times New Roman"/>
          <w:sz w:val="24"/>
          <w:szCs w:val="24"/>
        </w:rPr>
        <w:t>При приступе кашля прекратить процедуру, дать пациенту откашляться, а затем продолжить.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гипервентиляции прекратить процедуру, предложить пациенту подышать носом и успокоится, а затем  продолжить.</w:t>
      </w:r>
    </w:p>
    <w:p w:rsidR="006C147C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Длительность ингаляции 10-15 минут.</w:t>
      </w:r>
    </w:p>
    <w:p w:rsidR="006C147C" w:rsidRPr="00945CE5" w:rsidRDefault="006C147C" w:rsidP="001A53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процедуры узнать о самочувствии пациента.</w:t>
      </w:r>
    </w:p>
    <w:p w:rsidR="006C147C" w:rsidRPr="003F639D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6C147C" w:rsidRPr="00564E48" w:rsidRDefault="006C147C" w:rsidP="001A53F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</w:t>
      </w:r>
      <w:r w:rsidRPr="00564E48">
        <w:rPr>
          <w:rFonts w:ascii="Times New Roman" w:eastAsia="Times New Roman" w:hAnsi="Times New Roman" w:cs="Times New Roman"/>
          <w:sz w:val="24"/>
          <w:szCs w:val="24"/>
        </w:rPr>
        <w:t xml:space="preserve"> процедуры все части небулайзера промыть горячей водой </w:t>
      </w:r>
      <w:r>
        <w:rPr>
          <w:rFonts w:ascii="Times New Roman" w:eastAsia="Times New Roman" w:hAnsi="Times New Roman" w:cs="Times New Roman"/>
          <w:sz w:val="24"/>
          <w:szCs w:val="24"/>
        </w:rPr>
        <w:t>или 15% раствором питьевой соды;</w:t>
      </w:r>
    </w:p>
    <w:p w:rsidR="006C147C" w:rsidRDefault="006C147C" w:rsidP="001A53F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4E48">
        <w:rPr>
          <w:rFonts w:ascii="Times New Roman" w:eastAsia="Times New Roman" w:hAnsi="Times New Roman" w:cs="Times New Roman"/>
          <w:sz w:val="24"/>
          <w:szCs w:val="24"/>
        </w:rPr>
        <w:t>ри необходимости провести стерилизацию небулайзера в разобранном виде паровым стерилизатором или кипячением не менее 10 минут.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№1</w:t>
      </w:r>
      <w:r w:rsidR="00D764B3">
        <w:rPr>
          <w:rFonts w:ascii="Times New Roman" w:hAnsi="Times New Roman" w:cs="Times New Roman"/>
          <w:sz w:val="24"/>
          <w:szCs w:val="24"/>
        </w:rPr>
        <w:t>6</w:t>
      </w:r>
    </w:p>
    <w:p w:rsidR="006C147C" w:rsidRPr="00D26566" w:rsidRDefault="006C147C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ПОСЕВ КАЛА НА БАКТЕРИОЛОГИЧЕСКОЕ ИССЛЕДОВАНИЕ ИЗ «ОТКРЫТОГО СТУЛА» НА ЧАШКУ ПЕТРИ С ПИТАТЕЛЬНОЙ СРЕДОЙ</w:t>
      </w:r>
    </w:p>
    <w:p w:rsidR="006C147C" w:rsidRPr="00B63DF1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47C" w:rsidRPr="00B63DF1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63DF1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диагностическая: выявление возбудителя инфекционного заболевания кишечника. Обследование реконвалесцентов и декретированных лиц. </w:t>
      </w:r>
    </w:p>
    <w:p w:rsidR="006C147C" w:rsidRPr="00B63DF1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B63DF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микрофлоры кишечника.</w:t>
      </w:r>
    </w:p>
    <w:p w:rsidR="006C147C" w:rsidRPr="00B63DF1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Оснащение:</w:t>
      </w:r>
      <w:r w:rsidRPr="00B63DF1">
        <w:rPr>
          <w:rFonts w:ascii="Times New Roman" w:eastAsia="Times New Roman" w:hAnsi="Times New Roman" w:cs="Times New Roman"/>
          <w:sz w:val="24"/>
          <w:szCs w:val="24"/>
        </w:rPr>
        <w:t xml:space="preserve"> чашка Петри с питательной средой, стерильная ректальная петля в стерильной пробирке; судно или горшок, перчатки, маска, направление по форме, стеклограф, бикс, КБУ.</w:t>
      </w:r>
    </w:p>
    <w:p w:rsidR="006C147C" w:rsidRPr="00B63DF1" w:rsidRDefault="006C147C" w:rsidP="001A53F9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действий: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55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Объяснить пациенту цель исследования, сроки получения результатов, получить согласие на процедуру.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574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Вымыть и осушить руки, надеть маску и перчатки.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57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Заполнить направление в бактериологическую лабораторию, зарегистрировать в журнале.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84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Промаркировать стеклографом номер на чашке Петри со средой, соответствующий номеру направления.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65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Посадить пациента на горшок или подать судно.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Достать ректальную петлю из пробирки правой рукой.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Забрать свежевыпущенный кал из «открытого стула» стерильной ректальной петлей из 3-5 разных мест (патологические примеси).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Открыть наполовину крышку чашки Петри.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84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Посеять испражнения на поверхность питательной среды чашки Петри следующим образом: взятый кал на ректальной петле растирать равномерно на поверхности питательной среды (осторожно, не царапая питательную среду) образуя «площадку» размером</w:t>
      </w: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3D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3DF1">
        <w:rPr>
          <w:rFonts w:ascii="Times New Roman" w:eastAsia="Times New Roman" w:hAnsi="Times New Roman" w:cs="Times New Roman"/>
          <w:sz w:val="24"/>
          <w:szCs w:val="24"/>
        </w:rPr>
        <w:t>,5-2 см.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55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Рассеивать «площадку» стерильной ректальной петлей по всей поверхности питательной среды частыми параллельными штрихами, при этом ректальную петлю периодически поворачивая вокруг своей собственной оси, и закройте крышку чашки Петри.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89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Поместите чашку Петри с посевом в термостат при температуре 37° или в бикс, уплотнив поролоном.</w:t>
      </w:r>
    </w:p>
    <w:p w:rsidR="006C147C" w:rsidRPr="00B63DF1" w:rsidRDefault="006C147C" w:rsidP="001A53F9">
      <w:pPr>
        <w:pStyle w:val="a3"/>
        <w:numPr>
          <w:ilvl w:val="0"/>
          <w:numId w:val="2"/>
        </w:numPr>
        <w:tabs>
          <w:tab w:val="left" w:pos="65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Закрыть бикс на «замок».</w:t>
      </w:r>
    </w:p>
    <w:p w:rsidR="006C147C" w:rsidRDefault="006C147C" w:rsidP="001A53F9">
      <w:pPr>
        <w:pStyle w:val="a3"/>
        <w:numPr>
          <w:ilvl w:val="0"/>
          <w:numId w:val="2"/>
        </w:numPr>
        <w:tabs>
          <w:tab w:val="left" w:pos="646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Снять и утилизировать перчатки и маску.</w:t>
      </w:r>
    </w:p>
    <w:p w:rsidR="006C147C" w:rsidRPr="00F032D4" w:rsidRDefault="006C147C" w:rsidP="00F032D4">
      <w:pPr>
        <w:pStyle w:val="a3"/>
        <w:numPr>
          <w:ilvl w:val="0"/>
          <w:numId w:val="2"/>
        </w:numPr>
        <w:tabs>
          <w:tab w:val="left" w:pos="646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2D4">
        <w:rPr>
          <w:rFonts w:ascii="Times New Roman" w:eastAsia="Times New Roman" w:hAnsi="Times New Roman" w:cs="Times New Roman"/>
          <w:sz w:val="24"/>
          <w:szCs w:val="24"/>
        </w:rPr>
        <w:t>Доставить взятый материал в биксе с направлением в бактериологическую лабораторию.</w:t>
      </w:r>
    </w:p>
    <w:p w:rsidR="006C147C" w:rsidRPr="00B63DF1" w:rsidRDefault="006C147C" w:rsidP="001A53F9">
      <w:pPr>
        <w:keepNext/>
        <w:keepLines/>
        <w:spacing w:after="0" w:line="240" w:lineRule="auto"/>
        <w:ind w:right="-1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6C147C" w:rsidRDefault="006C147C" w:rsidP="001A53F9">
      <w:pPr>
        <w:pStyle w:val="a3"/>
        <w:numPr>
          <w:ilvl w:val="0"/>
          <w:numId w:val="3"/>
        </w:numPr>
        <w:tabs>
          <w:tab w:val="left" w:pos="67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DF1">
        <w:rPr>
          <w:rFonts w:ascii="Times New Roman" w:eastAsia="Times New Roman" w:hAnsi="Times New Roman" w:cs="Times New Roman"/>
          <w:sz w:val="24"/>
          <w:szCs w:val="24"/>
        </w:rPr>
        <w:t>сбор испражнений может осуществляться разными способами: из унитаза,</w:t>
      </w:r>
      <w:r w:rsidRPr="00D73E30">
        <w:rPr>
          <w:rFonts w:ascii="Times New Roman" w:eastAsia="Times New Roman" w:hAnsi="Times New Roman" w:cs="Times New Roman"/>
          <w:sz w:val="24"/>
          <w:szCs w:val="24"/>
        </w:rPr>
        <w:t xml:space="preserve"> горшка, судна, пеленки, т.е. из «открытого стула», а также 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из прямой кишки с помощью петли;</w:t>
      </w:r>
    </w:p>
    <w:p w:rsidR="006C147C" w:rsidRPr="00D73E30" w:rsidRDefault="006C147C" w:rsidP="001A53F9">
      <w:pPr>
        <w:pStyle w:val="a3"/>
        <w:numPr>
          <w:ilvl w:val="0"/>
          <w:numId w:val="3"/>
        </w:numPr>
        <w:tabs>
          <w:tab w:val="left" w:pos="67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3E30">
        <w:rPr>
          <w:rFonts w:ascii="Times New Roman" w:eastAsia="Times New Roman" w:hAnsi="Times New Roman" w:cs="Times New Roman"/>
          <w:sz w:val="24"/>
          <w:szCs w:val="24"/>
        </w:rPr>
        <w:t xml:space="preserve">ля посева берут </w:t>
      </w:r>
      <w:r>
        <w:rPr>
          <w:rFonts w:ascii="Times New Roman" w:eastAsia="Times New Roman" w:hAnsi="Times New Roman" w:cs="Times New Roman"/>
          <w:sz w:val="24"/>
          <w:szCs w:val="24"/>
        </w:rPr>
        <w:t>слизь, гной, фибринозные пленки;</w:t>
      </w:r>
    </w:p>
    <w:p w:rsidR="006C147C" w:rsidRPr="00CD11AF" w:rsidRDefault="006C147C" w:rsidP="001A53F9">
      <w:pPr>
        <w:pStyle w:val="a3"/>
        <w:numPr>
          <w:ilvl w:val="0"/>
          <w:numId w:val="3"/>
        </w:numPr>
        <w:tabs>
          <w:tab w:val="left" w:pos="67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атериал до доставки необходимо хранить в холодильнике при </w:t>
      </w:r>
      <w:r w:rsidR="00D764B3">
        <w:rPr>
          <w:rFonts w:ascii="Times New Roman" w:eastAsia="Times New Roman" w:hAnsi="Times New Roman" w:cs="Times New Roman"/>
          <w:sz w:val="24"/>
          <w:szCs w:val="24"/>
        </w:rPr>
        <w:t xml:space="preserve">температуре </w:t>
      </w:r>
      <w:r w:rsidR="00F032D4">
        <w:rPr>
          <w:rFonts w:ascii="Times New Roman" w:eastAsia="Times New Roman" w:hAnsi="Times New Roman" w:cs="Times New Roman"/>
          <w:sz w:val="24"/>
          <w:szCs w:val="24"/>
        </w:rPr>
        <w:t>+4+</w:t>
      </w:r>
      <w:r>
        <w:rPr>
          <w:rFonts w:ascii="Times New Roman" w:eastAsia="Times New Roman" w:hAnsi="Times New Roman" w:cs="Times New Roman"/>
          <w:sz w:val="24"/>
          <w:szCs w:val="24"/>
        </w:rPr>
        <w:t>6°С;</w:t>
      </w:r>
    </w:p>
    <w:p w:rsidR="006C147C" w:rsidRPr="00CD11AF" w:rsidRDefault="006C147C" w:rsidP="001A53F9">
      <w:pPr>
        <w:pStyle w:val="a3"/>
        <w:numPr>
          <w:ilvl w:val="0"/>
          <w:numId w:val="3"/>
        </w:numPr>
        <w:tabs>
          <w:tab w:val="left" w:pos="67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абор материала проводится до начала лечения антибиотиками и сульфаниламидными препаратами.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BF7" w:rsidRPr="0048408D" w:rsidRDefault="00805BF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48408D">
      <w:pPr>
        <w:spacing w:after="0" w:line="240" w:lineRule="auto"/>
        <w:ind w:right="60"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59" w:rsidRDefault="00AA7D59" w:rsidP="0048408D">
      <w:pPr>
        <w:spacing w:after="0" w:line="240" w:lineRule="auto"/>
        <w:ind w:right="60"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59" w:rsidRDefault="00AA7D59" w:rsidP="0048408D">
      <w:pPr>
        <w:spacing w:after="0" w:line="240" w:lineRule="auto"/>
        <w:ind w:right="60"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D59" w:rsidRDefault="00AA7D59" w:rsidP="0048408D">
      <w:pPr>
        <w:spacing w:after="0" w:line="240" w:lineRule="auto"/>
        <w:ind w:right="60"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408D" w:rsidRPr="0048408D" w:rsidRDefault="0048408D" w:rsidP="0048408D">
      <w:pPr>
        <w:spacing w:after="0" w:line="240" w:lineRule="auto"/>
        <w:ind w:right="60"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Стандарт №17</w:t>
      </w:r>
    </w:p>
    <w:p w:rsidR="0048408D" w:rsidRPr="0048408D" w:rsidRDefault="0048408D" w:rsidP="0048408D">
      <w:pPr>
        <w:spacing w:after="0" w:line="240" w:lineRule="auto"/>
        <w:ind w:right="6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ПОСЕВ КАЛА НА БАКТЕРИОЛОГИЧЕСКОЕ ИССЛЕДОВАНИЕ ИЗ «ОТКРЫТОГО СТУЛА» В ПРОБИРКУ</w:t>
      </w:r>
    </w:p>
    <w:p w:rsidR="0048408D" w:rsidRPr="0048408D" w:rsidRDefault="0048408D" w:rsidP="0048408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08D" w:rsidRPr="0048408D" w:rsidRDefault="0048408D" w:rsidP="0048408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8408D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диагностическая: выявление возбудителя инфекционного заболевания; обследование реконвалесцентов и декретированных лиц. </w:t>
      </w:r>
    </w:p>
    <w:p w:rsidR="0048408D" w:rsidRPr="0048408D" w:rsidRDefault="0048408D" w:rsidP="0048408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48408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микрофлоры кишечника, острые кишечные инфекции.</w:t>
      </w:r>
    </w:p>
    <w:p w:rsidR="0048408D" w:rsidRPr="0048408D" w:rsidRDefault="0048408D" w:rsidP="0048408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Оснащение:</w:t>
      </w:r>
      <w:r w:rsidRPr="0048408D">
        <w:rPr>
          <w:rFonts w:ascii="Times New Roman" w:eastAsia="Times New Roman" w:hAnsi="Times New Roman" w:cs="Times New Roman"/>
          <w:sz w:val="24"/>
          <w:szCs w:val="24"/>
        </w:rPr>
        <w:t xml:space="preserve"> стерильная пробирка, плотно закрывающаяся ватно- марлевым  тампоном, в которую вмонтирована ректальная петля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8408D">
        <w:rPr>
          <w:rFonts w:ascii="Times New Roman" w:eastAsia="Times New Roman" w:hAnsi="Times New Roman" w:cs="Times New Roman"/>
          <w:sz w:val="24"/>
          <w:szCs w:val="24"/>
        </w:rPr>
        <w:t xml:space="preserve"> судно или горшок, перчатки, маска, направление по форме, стеклограф, штатив, контейнер для транспортировки или бикс, КБУ. </w:t>
      </w:r>
    </w:p>
    <w:p w:rsidR="0048408D" w:rsidRPr="0048408D" w:rsidRDefault="0048408D" w:rsidP="0048408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08D" w:rsidRPr="0048408D" w:rsidRDefault="0048408D" w:rsidP="0048408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действий: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пациенту цель и ход исследования, сроки получения результатов, получить согласие на процедуру.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45"/>
        </w:tabs>
        <w:spacing w:after="0" w:line="240" w:lineRule="auto"/>
        <w:ind w:left="993" w:right="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и осушить руки, надеть халат, маску и перчатки.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направление, зарегистрировать в журнале.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50"/>
        </w:tabs>
        <w:spacing w:after="0" w:line="240" w:lineRule="auto"/>
        <w:ind w:left="993" w:right="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Промаркировать стеклографом номер на пробирке, соответствующий номеру направления.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пробирку в штатив.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пациента на горшок или судно.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40"/>
        </w:tabs>
        <w:spacing w:after="0" w:line="240" w:lineRule="auto"/>
        <w:ind w:left="993" w:right="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ректальную петлю из пробирки правой рукой (держите ее только за наружную поверхность ватно-марлевого тампона, плотно закрывающего пробирку).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35"/>
        </w:tabs>
        <w:spacing w:after="0" w:line="240" w:lineRule="auto"/>
        <w:ind w:left="993" w:right="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 свежевыпущенный кал из «открытого стула» стерильной петлей из 3-5 разных мест (патологические примеси).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710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ректальную петлю с содержимым в стерильную пробирку, не касаясь краев, стенок и наружной поверхности пробирки и оставить ее в пробирке. Плотно закрыть пробирку.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69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направление к пробирке.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691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пробирку в штатив, штатив в бикс, уплотнив поролоном.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69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бикс на «замок».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69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перчатки, маску, поместить в КБУ.</w:t>
      </w:r>
    </w:p>
    <w:p w:rsidR="0048408D" w:rsidRPr="0048408D" w:rsidRDefault="0048408D" w:rsidP="008C34B6">
      <w:pPr>
        <w:pStyle w:val="a3"/>
        <w:numPr>
          <w:ilvl w:val="1"/>
          <w:numId w:val="58"/>
        </w:numPr>
        <w:tabs>
          <w:tab w:val="left" w:pos="682"/>
        </w:tabs>
        <w:spacing w:after="0" w:line="240" w:lineRule="auto"/>
        <w:ind w:left="993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взятый материал в биксе с направлением в бактериологическую лабораторию не позднее 2-х часов.</w:t>
      </w:r>
    </w:p>
    <w:p w:rsidR="0048408D" w:rsidRPr="0048408D" w:rsidRDefault="0048408D" w:rsidP="0048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08D" w:rsidRPr="0048408D" w:rsidRDefault="0048408D" w:rsidP="0048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48408D" w:rsidRPr="0048408D" w:rsidRDefault="0048408D" w:rsidP="008C34B6">
      <w:pPr>
        <w:numPr>
          <w:ilvl w:val="0"/>
          <w:numId w:val="59"/>
        </w:numPr>
        <w:spacing w:after="0" w:line="240" w:lineRule="auto"/>
        <w:ind w:left="851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sz w:val="24"/>
          <w:szCs w:val="24"/>
        </w:rPr>
        <w:t>сбор испражнений может осуществляться разными способами: из унитаза, горшка, судна, пеленки, т.е. из «открытого стула», а также непосредственно из прямой кишки с помощью петель;</w:t>
      </w:r>
    </w:p>
    <w:p w:rsidR="0048408D" w:rsidRPr="0048408D" w:rsidRDefault="0048408D" w:rsidP="008C34B6">
      <w:pPr>
        <w:numPr>
          <w:ilvl w:val="0"/>
          <w:numId w:val="5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sz w:val="24"/>
          <w:szCs w:val="24"/>
        </w:rPr>
        <w:t>для посева берут слизь, гной, фибринозные пленки;</w:t>
      </w:r>
    </w:p>
    <w:p w:rsidR="0048408D" w:rsidRDefault="0048408D" w:rsidP="008C34B6">
      <w:pPr>
        <w:numPr>
          <w:ilvl w:val="0"/>
          <w:numId w:val="59"/>
        </w:numPr>
        <w:spacing w:after="0" w:line="240" w:lineRule="auto"/>
        <w:ind w:left="851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sz w:val="24"/>
          <w:szCs w:val="24"/>
        </w:rPr>
        <w:t>материал до доставки необходимо хранить в холодильнике при температуре - 4°</w:t>
      </w:r>
    </w:p>
    <w:p w:rsidR="0048408D" w:rsidRPr="0048408D" w:rsidRDefault="0048408D" w:rsidP="0048408D">
      <w:pPr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sz w:val="24"/>
          <w:szCs w:val="24"/>
        </w:rPr>
        <w:t>-6°С;</w:t>
      </w:r>
    </w:p>
    <w:p w:rsidR="0048408D" w:rsidRPr="0048408D" w:rsidRDefault="0048408D" w:rsidP="008C34B6">
      <w:pPr>
        <w:numPr>
          <w:ilvl w:val="0"/>
          <w:numId w:val="59"/>
        </w:numPr>
        <w:spacing w:after="0" w:line="240" w:lineRule="auto"/>
        <w:ind w:left="851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8D">
        <w:rPr>
          <w:rFonts w:ascii="Times New Roman" w:eastAsia="Times New Roman" w:hAnsi="Times New Roman" w:cs="Times New Roman"/>
          <w:sz w:val="24"/>
          <w:szCs w:val="24"/>
        </w:rPr>
        <w:t>забор материала проводится до начала лечения антибиотиками и сульфаниламидными препаратами.</w:t>
      </w:r>
    </w:p>
    <w:p w:rsidR="0048408D" w:rsidRDefault="0048408D" w:rsidP="0048408D">
      <w:pPr>
        <w:spacing w:after="0" w:line="240" w:lineRule="auto"/>
        <w:ind w:left="851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48408D" w:rsidRDefault="0048408D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 №1</w:t>
      </w:r>
      <w:r w:rsidR="0048408D">
        <w:rPr>
          <w:rFonts w:ascii="Times New Roman" w:hAnsi="Times New Roman" w:cs="Times New Roman"/>
          <w:sz w:val="24"/>
          <w:szCs w:val="24"/>
        </w:rPr>
        <w:t>8</w:t>
      </w:r>
    </w:p>
    <w:p w:rsidR="006C147C" w:rsidRDefault="006C147C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МАЗОК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БАКТЕРИОЛОГИЧЕСКОЕ ИССЛЕДОВАНИЕ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ПРЯМОЙ КИШКИ.</w:t>
      </w:r>
    </w:p>
    <w:p w:rsidR="00F032D4" w:rsidRPr="00CD11AF" w:rsidRDefault="00F032D4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диагностическая: выявление возбудителя инфекционного заболевания кишечника. Обследование реконвалесцентов и декретированных лиц.</w:t>
      </w:r>
    </w:p>
    <w:p w:rsidR="006C147C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30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D73E3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микрофлоры кишечника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стерильн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пробирк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плотно закрывающимся ватно-марлевым тампоном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консервантом (30% раствор глицерина)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перчатки, маск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направление по форме, клеенк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стеклограф, штатив, контейнер д</w:t>
      </w:r>
      <w:r>
        <w:rPr>
          <w:rFonts w:ascii="Times New Roman" w:eastAsia="Times New Roman" w:hAnsi="Times New Roman" w:cs="Times New Roman"/>
          <w:sz w:val="24"/>
          <w:szCs w:val="24"/>
        </w:rPr>
        <w:t>ля транспортировки, емкость с дезраствором, КБУ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Алгоритм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Накануне  объяснить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пациенту цель предстоящего исследования.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Вым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ыть и осушить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руки.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Наде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клеенчатый фартук и резиновые перчатки.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Постав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на стол все необходимое оснащение.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Стеклографом постав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на пробирке номер, соответствующий номеру в направлении.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Предложить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пациенту лечь на левый бок с приведенными ногами к животу.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Извле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чь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из пробирки стерильный тампон.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Левой рукой раздвин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ягодицы, а правой  осторожно, без усилия вращательными движениями вве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сти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 прямую кишку тампон на глубину 3-</w:t>
      </w:r>
      <w:smartTag w:uri="urn:schemas-microsoft-com:office:smarttags" w:element="metricconverter">
        <w:smartTagPr>
          <w:attr w:name="ProductID" w:val="4 см"/>
        </w:smartTagPr>
        <w:r w:rsidRPr="001A4D81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4 см</w:t>
        </w:r>
      </w:smartTag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6C147C" w:rsidRPr="001A4D81" w:rsidRDefault="006C147C" w:rsidP="001A53F9">
      <w:pPr>
        <w:numPr>
          <w:ilvl w:val="1"/>
          <w:numId w:val="38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Извле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чь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тампон.</w:t>
      </w:r>
    </w:p>
    <w:p w:rsidR="006C147C" w:rsidRPr="001A4D81" w:rsidRDefault="006C147C" w:rsidP="001A53F9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Поместит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тампон в стерильную пробирку, не касаясь ее краев.</w:t>
      </w:r>
    </w:p>
    <w:p w:rsidR="006C147C" w:rsidRPr="001A4D81" w:rsidRDefault="006C147C" w:rsidP="001A53F9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Постав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пробирку в штатив, а штатив в контейнер и герметично закр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6C147C" w:rsidRPr="001A4D81" w:rsidRDefault="006C147C" w:rsidP="001A53F9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Продезинфицир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овать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предметы ухода.</w:t>
      </w:r>
    </w:p>
    <w:p w:rsidR="006C147C" w:rsidRPr="001A4D81" w:rsidRDefault="006C147C" w:rsidP="001A53F9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Сн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ять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фартук, перчатки, вым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ыть и осушить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руки.</w:t>
      </w:r>
    </w:p>
    <w:p w:rsidR="006C147C" w:rsidRPr="001A4D81" w:rsidRDefault="006C147C" w:rsidP="001A53F9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Отправ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</w:t>
      </w:r>
      <w:r w:rsidRPr="001A4D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контейнер с материалом и направление в бактериологическую лабораторию.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147C" w:rsidRPr="00CD11AF" w:rsidRDefault="006C147C" w:rsidP="001A53F9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атериал до доставки необходимо хранить в холодильнике при </w:t>
      </w:r>
      <w:r w:rsidR="00D764B3">
        <w:rPr>
          <w:rFonts w:ascii="Times New Roman" w:eastAsia="Times New Roman" w:hAnsi="Times New Roman" w:cs="Times New Roman"/>
          <w:sz w:val="24"/>
          <w:szCs w:val="24"/>
        </w:rPr>
        <w:t xml:space="preserve">температуре </w:t>
      </w:r>
      <w:r w:rsidR="00F032D4">
        <w:rPr>
          <w:rFonts w:ascii="Times New Roman" w:eastAsia="Times New Roman" w:hAnsi="Times New Roman" w:cs="Times New Roman"/>
          <w:sz w:val="24"/>
          <w:szCs w:val="24"/>
        </w:rPr>
        <w:t>+4+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6°С.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№1</w:t>
      </w:r>
      <w:r w:rsidR="0048408D">
        <w:rPr>
          <w:rFonts w:ascii="Times New Roman" w:hAnsi="Times New Roman" w:cs="Times New Roman"/>
          <w:sz w:val="24"/>
          <w:szCs w:val="24"/>
        </w:rPr>
        <w:t>9</w:t>
      </w:r>
    </w:p>
    <w:p w:rsidR="006C147C" w:rsidRPr="00CD11AF" w:rsidRDefault="006C147C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1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БАКТЕРИОЛОГИЧЕСКО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диагностическая, выявление возбудителя заболевания, определение лекарственной чувствительности, научить пациентку самостоятельному сбору мочи. </w:t>
      </w:r>
    </w:p>
    <w:p w:rsidR="006C147C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7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501E7D">
        <w:rPr>
          <w:rFonts w:ascii="Times New Roman" w:eastAsia="Times New Roman" w:hAnsi="Times New Roman" w:cs="Times New Roman"/>
          <w:sz w:val="24"/>
          <w:szCs w:val="24"/>
        </w:rPr>
        <w:t xml:space="preserve"> острые кишечные инфекции, инфекции мочевыводящих путей.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теплая кипяченая вода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мыло, бумажное полотенце, бумажные салфетки, стерильный одноразовый контейнер с крышкой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направление в лабораторию, КБ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6C147C" w:rsidRPr="00CD11AF" w:rsidRDefault="006C147C" w:rsidP="001A53F9">
      <w:pPr>
        <w:pStyle w:val="a3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Алгоритм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954FE" w:rsidRDefault="00A954FE" w:rsidP="001A53F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пациетом, проинформировать его о целях и ходе процедуры.</w:t>
      </w:r>
    </w:p>
    <w:p w:rsidR="006C147C" w:rsidRPr="00D43D0D" w:rsidRDefault="006C147C" w:rsidP="001A53F9">
      <w:pPr>
        <w:pStyle w:val="a8"/>
        <w:numPr>
          <w:ilvl w:val="0"/>
          <w:numId w:val="39"/>
        </w:numPr>
        <w:contextualSpacing/>
        <w:rPr>
          <w:sz w:val="24"/>
        </w:rPr>
      </w:pPr>
      <w:r>
        <w:rPr>
          <w:sz w:val="24"/>
        </w:rPr>
        <w:t>Взять</w:t>
      </w:r>
      <w:r w:rsidRPr="00D43D0D">
        <w:rPr>
          <w:sz w:val="24"/>
        </w:rPr>
        <w:t xml:space="preserve"> контейнер или стеклянную банку с крышкой.</w:t>
      </w:r>
    </w:p>
    <w:p w:rsidR="006C147C" w:rsidRPr="00D43D0D" w:rsidRDefault="006C147C" w:rsidP="001A53F9">
      <w:pPr>
        <w:pStyle w:val="a8"/>
        <w:numPr>
          <w:ilvl w:val="0"/>
          <w:numId w:val="39"/>
        </w:numPr>
        <w:contextualSpacing/>
        <w:rPr>
          <w:sz w:val="24"/>
        </w:rPr>
      </w:pPr>
      <w:r w:rsidRPr="00D43D0D">
        <w:rPr>
          <w:sz w:val="24"/>
        </w:rPr>
        <w:t>Выпи</w:t>
      </w:r>
      <w:r>
        <w:rPr>
          <w:sz w:val="24"/>
        </w:rPr>
        <w:t>сать направление и приклеить</w:t>
      </w:r>
      <w:r w:rsidRPr="00D43D0D">
        <w:rPr>
          <w:sz w:val="24"/>
        </w:rPr>
        <w:t xml:space="preserve"> на контейнер.</w:t>
      </w:r>
    </w:p>
    <w:p w:rsidR="006C147C" w:rsidRPr="00D43D0D" w:rsidRDefault="006C147C" w:rsidP="001A53F9">
      <w:pPr>
        <w:pStyle w:val="a8"/>
        <w:numPr>
          <w:ilvl w:val="0"/>
          <w:numId w:val="39"/>
        </w:numPr>
        <w:contextualSpacing/>
        <w:rPr>
          <w:sz w:val="24"/>
        </w:rPr>
      </w:pPr>
      <w:r>
        <w:rPr>
          <w:sz w:val="24"/>
        </w:rPr>
        <w:t>Накануне объяснить</w:t>
      </w:r>
      <w:r w:rsidRPr="00D43D0D">
        <w:rPr>
          <w:sz w:val="24"/>
        </w:rPr>
        <w:t xml:space="preserve"> пациенту правила сбора мочи на анализ:</w:t>
      </w:r>
    </w:p>
    <w:p w:rsidR="006C147C" w:rsidRPr="00D43D0D" w:rsidRDefault="006C147C" w:rsidP="001A53F9">
      <w:pPr>
        <w:pStyle w:val="a8"/>
        <w:numPr>
          <w:ilvl w:val="1"/>
          <w:numId w:val="39"/>
        </w:numPr>
        <w:contextualSpacing/>
        <w:rPr>
          <w:sz w:val="24"/>
        </w:rPr>
      </w:pPr>
      <w:r w:rsidRPr="00D43D0D">
        <w:rPr>
          <w:sz w:val="24"/>
        </w:rPr>
        <w:t>утром провести подмывание наружных половых органов;</w:t>
      </w:r>
    </w:p>
    <w:p w:rsidR="006C147C" w:rsidRPr="00D43D0D" w:rsidRDefault="006C147C" w:rsidP="001A53F9">
      <w:pPr>
        <w:pStyle w:val="a8"/>
        <w:numPr>
          <w:ilvl w:val="1"/>
          <w:numId w:val="39"/>
        </w:numPr>
        <w:contextualSpacing/>
        <w:rPr>
          <w:sz w:val="24"/>
        </w:rPr>
      </w:pPr>
      <w:r w:rsidRPr="00D43D0D">
        <w:rPr>
          <w:sz w:val="24"/>
        </w:rPr>
        <w:t>после подмывания выделить первую струю мочи в унитаз на счет «1,2»;</w:t>
      </w:r>
    </w:p>
    <w:p w:rsidR="006C147C" w:rsidRPr="00D43D0D" w:rsidRDefault="006C147C" w:rsidP="001A53F9">
      <w:pPr>
        <w:pStyle w:val="a8"/>
        <w:numPr>
          <w:ilvl w:val="1"/>
          <w:numId w:val="39"/>
        </w:numPr>
        <w:contextualSpacing/>
        <w:rPr>
          <w:sz w:val="24"/>
        </w:rPr>
      </w:pPr>
      <w:r w:rsidRPr="00D43D0D">
        <w:rPr>
          <w:sz w:val="24"/>
        </w:rPr>
        <w:lastRenderedPageBreak/>
        <w:t>задержать мочеиспускание;</w:t>
      </w:r>
    </w:p>
    <w:p w:rsidR="006C147C" w:rsidRPr="00D43D0D" w:rsidRDefault="006C147C" w:rsidP="001A53F9">
      <w:pPr>
        <w:pStyle w:val="a8"/>
        <w:numPr>
          <w:ilvl w:val="1"/>
          <w:numId w:val="39"/>
        </w:numPr>
        <w:contextualSpacing/>
        <w:rPr>
          <w:sz w:val="24"/>
        </w:rPr>
      </w:pPr>
      <w:r w:rsidRPr="00D43D0D">
        <w:rPr>
          <w:sz w:val="24"/>
        </w:rPr>
        <w:t>произвести мочеиспускание в чистый горшок;</w:t>
      </w:r>
    </w:p>
    <w:p w:rsidR="006C147C" w:rsidRPr="00D43D0D" w:rsidRDefault="006C147C" w:rsidP="001A53F9">
      <w:pPr>
        <w:pStyle w:val="a8"/>
        <w:numPr>
          <w:ilvl w:val="1"/>
          <w:numId w:val="39"/>
        </w:numPr>
        <w:contextualSpacing/>
        <w:rPr>
          <w:sz w:val="24"/>
        </w:rPr>
      </w:pPr>
      <w:r w:rsidRPr="00D43D0D">
        <w:rPr>
          <w:sz w:val="24"/>
        </w:rPr>
        <w:t>отлить 100-150 мл мочи в контейнер;</w:t>
      </w:r>
    </w:p>
    <w:p w:rsidR="006C147C" w:rsidRPr="00D43D0D" w:rsidRDefault="006C147C" w:rsidP="001A53F9">
      <w:pPr>
        <w:pStyle w:val="a8"/>
        <w:numPr>
          <w:ilvl w:val="1"/>
          <w:numId w:val="39"/>
        </w:numPr>
        <w:contextualSpacing/>
        <w:rPr>
          <w:sz w:val="24"/>
        </w:rPr>
      </w:pPr>
      <w:r w:rsidRPr="00D43D0D">
        <w:rPr>
          <w:sz w:val="24"/>
        </w:rPr>
        <w:t>поставить контейнер в специально отведенное место.</w:t>
      </w:r>
    </w:p>
    <w:p w:rsidR="006C147C" w:rsidRPr="00D43D0D" w:rsidRDefault="006C147C" w:rsidP="001A53F9">
      <w:pPr>
        <w:pStyle w:val="a8"/>
        <w:numPr>
          <w:ilvl w:val="0"/>
          <w:numId w:val="39"/>
        </w:numPr>
        <w:contextualSpacing/>
        <w:rPr>
          <w:sz w:val="24"/>
        </w:rPr>
      </w:pPr>
      <w:r>
        <w:rPr>
          <w:sz w:val="24"/>
        </w:rPr>
        <w:t>Отправить</w:t>
      </w:r>
      <w:r w:rsidRPr="00D43D0D">
        <w:rPr>
          <w:sz w:val="24"/>
        </w:rPr>
        <w:t xml:space="preserve"> емкость с мочой в </w:t>
      </w:r>
      <w:r w:rsidR="00A76329">
        <w:rPr>
          <w:sz w:val="24"/>
        </w:rPr>
        <w:t>бактериологическую</w:t>
      </w:r>
      <w:r w:rsidRPr="00D43D0D">
        <w:rPr>
          <w:sz w:val="24"/>
        </w:rPr>
        <w:t xml:space="preserve"> лабораторию.</w:t>
      </w:r>
    </w:p>
    <w:p w:rsidR="006C147C" w:rsidRPr="00CD11AF" w:rsidRDefault="006C147C" w:rsidP="001A53F9">
      <w:pPr>
        <w:tabs>
          <w:tab w:val="left" w:pos="603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Pr="00CD11AF" w:rsidRDefault="006C147C" w:rsidP="001A53F9">
      <w:pPr>
        <w:tabs>
          <w:tab w:val="left" w:pos="603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6C147C" w:rsidRPr="00CD11AF" w:rsidRDefault="006C147C" w:rsidP="001A53F9">
      <w:pPr>
        <w:pStyle w:val="a3"/>
        <w:numPr>
          <w:ilvl w:val="0"/>
          <w:numId w:val="15"/>
        </w:numPr>
        <w:tabs>
          <w:tab w:val="left" w:pos="82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доставить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мочу в биксе с направлением в бактериологическую лабораторию не позднее 2-х часов;</w:t>
      </w:r>
    </w:p>
    <w:p w:rsidR="006C147C" w:rsidRPr="00CD11AF" w:rsidRDefault="006C147C" w:rsidP="001A53F9">
      <w:pPr>
        <w:pStyle w:val="a3"/>
        <w:numPr>
          <w:ilvl w:val="0"/>
          <w:numId w:val="15"/>
        </w:numPr>
        <w:tabs>
          <w:tab w:val="left" w:pos="83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материал до доставки необходимо хранить в холодильнике при </w:t>
      </w:r>
      <w:r w:rsidR="00D764B3">
        <w:rPr>
          <w:rFonts w:ascii="Times New Roman" w:eastAsia="Times New Roman" w:hAnsi="Times New Roman" w:cs="Times New Roman"/>
          <w:sz w:val="24"/>
          <w:szCs w:val="24"/>
        </w:rPr>
        <w:t>температуре 4-6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°С.</w:t>
      </w:r>
    </w:p>
    <w:p w:rsidR="006C147C" w:rsidRPr="00CD11AF" w:rsidRDefault="006C147C" w:rsidP="001A53F9">
      <w:pPr>
        <w:pStyle w:val="a3"/>
        <w:numPr>
          <w:ilvl w:val="0"/>
          <w:numId w:val="15"/>
        </w:numPr>
        <w:tabs>
          <w:tab w:val="left" w:pos="83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sz w:val="24"/>
          <w:szCs w:val="24"/>
        </w:rPr>
        <w:t>исследование мочи на микрофлору назначается до приема антибиотиков, уросептиков и форсированного диуреза при нормальном питьевом режиме;</w:t>
      </w:r>
    </w:p>
    <w:p w:rsidR="006C147C" w:rsidRPr="00CD11AF" w:rsidRDefault="006C147C" w:rsidP="001A53F9">
      <w:pPr>
        <w:pStyle w:val="a3"/>
        <w:numPr>
          <w:ilvl w:val="0"/>
          <w:numId w:val="15"/>
        </w:numPr>
        <w:tabs>
          <w:tab w:val="left" w:pos="820"/>
        </w:tabs>
        <w:spacing w:after="0" w:line="240" w:lineRule="auto"/>
        <w:ind w:left="1418" w:right="-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sz w:val="24"/>
          <w:szCs w:val="24"/>
        </w:rPr>
        <w:t>если естественным путем собрать мочу не удается, по назначению врача проводят катетеризацию мочевого пузыря;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</w:t>
      </w:r>
      <w:r w:rsidR="0048408D">
        <w:rPr>
          <w:rFonts w:ascii="Times New Roman" w:hAnsi="Times New Roman" w:cs="Times New Roman"/>
          <w:sz w:val="24"/>
          <w:szCs w:val="24"/>
        </w:rPr>
        <w:t>20</w:t>
      </w:r>
    </w:p>
    <w:p w:rsidR="006C147C" w:rsidRPr="00CD11AF" w:rsidRDefault="006C147C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КАЛА НА КОПРОЛОГИЧЕСКОЕ ИССЛЕДОВАНИЕ</w:t>
      </w:r>
    </w:p>
    <w:p w:rsidR="00AA7D59" w:rsidRDefault="00AA7D59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изучение макроскопического, микроскопического, химического состава кала, функционального состояния пищеварительного тракта.</w:t>
      </w:r>
    </w:p>
    <w:p w:rsidR="006C147C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Показание: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органов пищеварения.</w:t>
      </w:r>
    </w:p>
    <w:p w:rsidR="006C147C" w:rsidRPr="00CD11AF" w:rsidRDefault="006C147C" w:rsidP="001A53F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одноразовый контейнер с широким го</w:t>
      </w:r>
      <w:r>
        <w:rPr>
          <w:rFonts w:ascii="Times New Roman" w:eastAsia="Times New Roman" w:hAnsi="Times New Roman" w:cs="Times New Roman"/>
          <w:sz w:val="24"/>
          <w:szCs w:val="24"/>
        </w:rPr>
        <w:t>рлом с крышкой, судно, бланк-направление на исследование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(Ф И О. пациента, отделение, цель исследовани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я, дата, подпись), перчатки, КБ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6C147C" w:rsidRPr="00581727" w:rsidRDefault="006C147C" w:rsidP="001A53F9">
      <w:pPr>
        <w:keepNext/>
        <w:keepLines/>
        <w:spacing w:after="0" w:line="240" w:lineRule="auto"/>
        <w:ind w:right="-1" w:firstLine="56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1727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действий:</w:t>
      </w:r>
    </w:p>
    <w:p w:rsidR="006C147C" w:rsidRPr="00581727" w:rsidRDefault="006C147C" w:rsidP="001A53F9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Информир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овать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пациента о  предстоящей подготовке  к исследованию:</w:t>
      </w:r>
    </w:p>
    <w:p w:rsidR="006C147C" w:rsidRPr="006968CF" w:rsidRDefault="006C147C" w:rsidP="001A53F9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объяснить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состав диеты, назначенной врачом</w:t>
      </w:r>
      <w:r w:rsidR="00792AB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:</w:t>
      </w:r>
      <w:r w:rsidR="006968C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переход на диету должен быть осущест</w:t>
      </w:r>
      <w:r w:rsidR="00792AB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влен за 4-5 дней до сбора кала</w:t>
      </w:r>
      <w:r w:rsidR="006968C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(</w:t>
      </w:r>
      <w:r w:rsidR="00792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назначают диету Ф.Шмидта или М.Певзнера</w:t>
      </w: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69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исключают приём каких-либо лекарств, изменяющих</w:t>
      </w: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фекалий</w:t>
      </w:r>
      <w:r w:rsidR="006968CF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696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47C" w:rsidRPr="00581727" w:rsidRDefault="006C147C" w:rsidP="001A53F9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должен быть получен во время самопроизвольной дефекации  (не рекомендуется использовать какие-либо слабительные средства, ускоряющие акт дефекации, так как это может повлиять на состав кала);</w:t>
      </w:r>
    </w:p>
    <w:p w:rsidR="006C147C" w:rsidRPr="00581727" w:rsidRDefault="006C147C" w:rsidP="001A53F9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 не должно быть примесей мочи или менструальной крови;</w:t>
      </w:r>
    </w:p>
    <w:p w:rsidR="006C147C" w:rsidRPr="00581727" w:rsidRDefault="006C147C" w:rsidP="001A53F9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собирается в одноразовый пластиковый контейнер с герметичной крышкой непосредственно после дефекации на 5-6 день.</w:t>
      </w:r>
    </w:p>
    <w:p w:rsidR="006C147C" w:rsidRPr="00581727" w:rsidRDefault="006C147C" w:rsidP="001A53F9">
      <w:pPr>
        <w:numPr>
          <w:ilvl w:val="1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Накануне вечером перед исследованием подготов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 контейнер, оформить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подкле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направление.</w:t>
      </w:r>
    </w:p>
    <w:p w:rsidR="006C147C" w:rsidRPr="00581727" w:rsidRDefault="006C147C" w:rsidP="001A53F9">
      <w:pPr>
        <w:numPr>
          <w:ilvl w:val="1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Объяснить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что кал следует брать утром в день исследования,  после опорожнения кишечника в судно или горшок  (без воды), а не в унитаз по следующим правилам:</w:t>
      </w:r>
    </w:p>
    <w:p w:rsidR="006C147C" w:rsidRPr="00581727" w:rsidRDefault="006C147C" w:rsidP="001A53F9">
      <w:pPr>
        <w:numPr>
          <w:ilvl w:val="0"/>
          <w:numId w:val="43"/>
        </w:numPr>
        <w:spacing w:after="0" w:line="240" w:lineRule="auto"/>
        <w:ind w:hanging="431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взять палочкой  5-</w:t>
      </w:r>
      <w:smartTag w:uri="urn:schemas-microsoft-com:office:smarttags" w:element="metricconverter">
        <w:smartTagPr>
          <w:attr w:name="ProductID" w:val="10 г"/>
        </w:smartTagPr>
        <w:r w:rsidRPr="00581727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10 г</w:t>
        </w:r>
      </w:smartTag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кала  и поместить в контейнер, закрыть его крышкой;</w:t>
      </w:r>
    </w:p>
    <w:p w:rsidR="006C147C" w:rsidRPr="00581727" w:rsidRDefault="006C147C" w:rsidP="001A53F9">
      <w:pPr>
        <w:numPr>
          <w:ilvl w:val="1"/>
          <w:numId w:val="41"/>
        </w:numPr>
        <w:spacing w:after="0" w:line="240" w:lineRule="auto"/>
        <w:ind w:left="1140" w:hanging="431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вымыть  руки.</w:t>
      </w:r>
    </w:p>
    <w:p w:rsidR="006C147C" w:rsidRPr="00581727" w:rsidRDefault="006C147C" w:rsidP="001A53F9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Достав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ить</w:t>
      </w:r>
      <w:r w:rsidRPr="0058172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материал  в клиническую лабораторию.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147C" w:rsidRPr="00581727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7C" w:rsidRPr="00581727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исследуется свежевыделенный кал.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08D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48408D">
        <w:rPr>
          <w:rFonts w:ascii="Times New Roman" w:hAnsi="Times New Roman" w:cs="Times New Roman"/>
          <w:sz w:val="24"/>
          <w:szCs w:val="24"/>
        </w:rPr>
        <w:t>1</w:t>
      </w:r>
    </w:p>
    <w:p w:rsidR="006C147C" w:rsidRPr="00FA5596" w:rsidRDefault="006C147C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b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A5596">
        <w:rPr>
          <w:rFonts w:ascii="Times New Roman" w:eastAsia="Times New Roman" w:hAnsi="Times New Roman" w:cs="Times New Roman"/>
          <w:b/>
          <w:sz w:val="24"/>
          <w:szCs w:val="24"/>
        </w:rPr>
        <w:t xml:space="preserve"> РОЗИНА (КАЧЕСТВЕННАЯ ПРОБА</w:t>
      </w:r>
    </w:p>
    <w:p w:rsidR="006C147C" w:rsidRPr="00FA5596" w:rsidRDefault="006C147C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b/>
          <w:sz w:val="24"/>
          <w:szCs w:val="24"/>
        </w:rPr>
        <w:t>ОПРЕДЕЛЕНИЯ БИЛИРУБИНА В МОЧЕ)</w:t>
      </w:r>
    </w:p>
    <w:p w:rsidR="006C147C" w:rsidRDefault="006C147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Pr="00FA5596" w:rsidRDefault="006C147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диагностическая (определение желчных пигментов в моче).</w:t>
      </w:r>
    </w:p>
    <w:p w:rsidR="006C147C" w:rsidRPr="001C3EAE" w:rsidRDefault="006C147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вирусные гепатиты</w:t>
      </w:r>
    </w:p>
    <w:p w:rsidR="006C147C" w:rsidRPr="00FA5596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CFB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1% спиртовой раствор йода (1г кристаллического йода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астворяют в цилиндре вместимостью 100мл в 20-30мл 96% спирта-ректификата, а затем доливают спиртом до метки), чист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и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сух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 xml:space="preserve"> пробирк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, пипетк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, емкость для сбора мочи,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96">
        <w:rPr>
          <w:rFonts w:ascii="Times New Roman" w:eastAsia="Times New Roman" w:hAnsi="Times New Roman" w:cs="Times New Roman"/>
          <w:sz w:val="24"/>
          <w:szCs w:val="24"/>
        </w:rPr>
        <w:t>перчатки.</w:t>
      </w:r>
    </w:p>
    <w:p w:rsidR="006C147C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Pr="00FA5596" w:rsidRDefault="006C147C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96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6C147C" w:rsidRPr="00DC2CAB" w:rsidRDefault="006C147C" w:rsidP="001A53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>Объяснить пациенту ход процедуры.</w:t>
      </w:r>
    </w:p>
    <w:p w:rsidR="006C147C" w:rsidRPr="00DC2CAB" w:rsidRDefault="006C147C" w:rsidP="001A53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>Обучить пациента собрать мочу в емкость.</w:t>
      </w:r>
    </w:p>
    <w:p w:rsidR="006C147C" w:rsidRPr="00DC2CAB" w:rsidRDefault="006C147C" w:rsidP="001A53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>Вымыть и осушить руки, надеть перчатки.</w:t>
      </w:r>
    </w:p>
    <w:p w:rsidR="006C147C" w:rsidRPr="00DC2CAB" w:rsidRDefault="006C147C" w:rsidP="001A53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>Налить в пробирку 4-5 мл исследуемой мочи.</w:t>
      </w:r>
    </w:p>
    <w:p w:rsidR="006C147C" w:rsidRPr="00DC2CAB" w:rsidRDefault="006C147C" w:rsidP="001A53F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>Наслаивать осторожно на нее 1% спиртовой раствор йода пипеткой.</w:t>
      </w:r>
    </w:p>
    <w:p w:rsidR="006C147C" w:rsidRPr="00DC2CAB" w:rsidRDefault="006C147C" w:rsidP="001A53F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 xml:space="preserve">Посмотреть, в пробирке на границе между жидкостями образуется зеленое кольцо (при наличии билирубина). </w:t>
      </w:r>
    </w:p>
    <w:p w:rsidR="006C147C" w:rsidRPr="001A4D81" w:rsidRDefault="006C147C" w:rsidP="001A53F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AB">
        <w:rPr>
          <w:rFonts w:ascii="Times New Roman" w:eastAsia="Times New Roman" w:hAnsi="Times New Roman" w:cs="Times New Roman"/>
          <w:sz w:val="24"/>
          <w:szCs w:val="24"/>
        </w:rPr>
        <w:t>Использованную пипетку, пробирку емкость для сбора мочи погрузить в дез.раствор.</w:t>
      </w:r>
      <w:r w:rsidRPr="001A4D81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6C147C" w:rsidRPr="001A4D81" w:rsidRDefault="006C147C" w:rsidP="001A53F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81">
        <w:rPr>
          <w:rFonts w:ascii="Times New Roman" w:eastAsia="Times New Roman" w:hAnsi="Times New Roman" w:cs="Times New Roman"/>
          <w:sz w:val="24"/>
          <w:szCs w:val="24"/>
        </w:rPr>
        <w:t>Снять и утилизировать перчатки, вымыть и осушить руки.</w:t>
      </w: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48408D">
        <w:rPr>
          <w:rFonts w:ascii="Times New Roman" w:hAnsi="Times New Roman" w:cs="Times New Roman"/>
          <w:sz w:val="24"/>
          <w:szCs w:val="24"/>
        </w:rPr>
        <w:t>2</w:t>
      </w:r>
    </w:p>
    <w:p w:rsidR="006C147C" w:rsidRPr="00CD11AF" w:rsidRDefault="006C147C" w:rsidP="001A53F9">
      <w:pPr>
        <w:keepNext/>
        <w:keepLines/>
        <w:spacing w:after="0" w:line="240" w:lineRule="auto"/>
        <w:ind w:right="-1"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ПАЦИЕНТА К РЕКТОРОМАНОСКОПИИ.</w:t>
      </w:r>
    </w:p>
    <w:p w:rsidR="006C147C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47C" w:rsidRPr="0048485A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сведения: </w:t>
      </w:r>
      <w:r w:rsidRPr="00E869C0">
        <w:rPr>
          <w:rFonts w:ascii="Times New Roman" w:eastAsia="Times New Roman" w:hAnsi="Times New Roman" w:cs="Times New Roman"/>
          <w:bCs/>
          <w:sz w:val="24"/>
          <w:szCs w:val="24"/>
        </w:rPr>
        <w:t>ректороманоскопия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метод медицинской диагностики, при котором производится визуальный осмотр слизистой оболочки прямой и дистального отдела сигмовидной кишки. Исследование осуществляется с помощью ректороманоскопа, который представляет собой трубку, содержащую в себе осветительный прибор и устройство подачи воздуха.</w:t>
      </w:r>
    </w:p>
    <w:p w:rsidR="006C147C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обеспечить качественную подготовку пациента к исследованию; диагностическая: визуальное исследование прямой и сигмовидной кишки; взятие мазка соскоба, кусочка ткани со слизистой оболочки для бактериологического и цитологического исследования.</w:t>
      </w:r>
    </w:p>
    <w:p w:rsidR="006C147C" w:rsidRDefault="006C147C" w:rsidP="001A53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осмотр прямой и дистального отдела сигмовидной кишки в целях выявления патологии слизистой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оболочки</w:t>
      </w:r>
      <w:r w:rsidRPr="00C9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(воспалительные процессы, изъязвления, атрофия), фистул, для взятия мазков, иссечения кусочка слизистой оболочки для гистологического исследования, для выполнения лечебных процедур (смазывание слизистой, удаление инородных тел).</w:t>
      </w:r>
    </w:p>
    <w:p w:rsidR="006C147C" w:rsidRPr="00C93749" w:rsidRDefault="006C147C" w:rsidP="001A53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тяжелое состояние, острый инфаркт миокарда, инсульт, психические расстройства, перитонит, тромбоз геморроидальных узлов, острые воспалительные заболевания в области заднего прохода.</w:t>
      </w:r>
    </w:p>
    <w:p w:rsidR="006C147C" w:rsidRPr="00CD11AF" w:rsidRDefault="006C147C" w:rsidP="001A53F9">
      <w:pPr>
        <w:pStyle w:val="a3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стерильные: ректоскоп, салфетки, вазелин, шпатель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клеенк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кружк</w:t>
      </w:r>
      <w:r>
        <w:rPr>
          <w:rFonts w:ascii="Times New Roman" w:eastAsia="Times New Roman" w:hAnsi="Times New Roman" w:cs="Times New Roman"/>
          <w:sz w:val="24"/>
          <w:szCs w:val="24"/>
        </w:rPr>
        <w:t>а Эсмарха;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sz w:val="24"/>
          <w:szCs w:val="24"/>
        </w:rPr>
        <w:t>а 37ᴼС, таз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, фар</w:t>
      </w:r>
      <w:r>
        <w:rPr>
          <w:rFonts w:ascii="Times New Roman" w:eastAsia="Times New Roman" w:hAnsi="Times New Roman" w:cs="Times New Roman"/>
          <w:sz w:val="24"/>
          <w:szCs w:val="24"/>
        </w:rPr>
        <w:t>тук, перчатки, емкость с дезраст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вором.</w:t>
      </w:r>
    </w:p>
    <w:p w:rsidR="006C147C" w:rsidRPr="00162780" w:rsidRDefault="006C147C" w:rsidP="001A53F9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78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Ректороманоскопию проводит врач, медсестра ассистирует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Алгоритм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CD11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147C" w:rsidRPr="00CD11AF" w:rsidRDefault="006C147C" w:rsidP="001A53F9">
      <w:pPr>
        <w:pStyle w:val="a3"/>
        <w:numPr>
          <w:ilvl w:val="0"/>
          <w:numId w:val="5"/>
        </w:numPr>
        <w:tabs>
          <w:tab w:val="left" w:pos="6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беседу с пациентом о целях, ходе и б</w:t>
      </w:r>
      <w:r>
        <w:rPr>
          <w:rFonts w:ascii="Times New Roman" w:eastAsia="Times New Roman" w:hAnsi="Times New Roman" w:cs="Times New Roman"/>
          <w:sz w:val="24"/>
          <w:szCs w:val="24"/>
        </w:rPr>
        <w:t>езвредности процедуры. Объяснить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пациенту, что исследование проводит врач.</w:t>
      </w:r>
    </w:p>
    <w:p w:rsidR="006C147C" w:rsidRDefault="006C147C" w:rsidP="001A53F9">
      <w:pPr>
        <w:pStyle w:val="a3"/>
        <w:numPr>
          <w:ilvl w:val="0"/>
          <w:numId w:val="5"/>
        </w:numPr>
        <w:tabs>
          <w:tab w:val="left" w:pos="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Проинформировать пациента о том,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что исследование проводится утром натощак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47C" w:rsidRDefault="006C147C" w:rsidP="001A53F9">
      <w:pPr>
        <w:pStyle w:val="a3"/>
        <w:numPr>
          <w:ilvl w:val="0"/>
          <w:numId w:val="5"/>
        </w:numPr>
        <w:tabs>
          <w:tab w:val="left" w:pos="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Провести очистительную клизму вечером (накануне) с последующим введением газоотводной трубки.</w:t>
      </w:r>
    </w:p>
    <w:p w:rsidR="006C147C" w:rsidRPr="00CD11AF" w:rsidRDefault="006C147C" w:rsidP="001A53F9">
      <w:pPr>
        <w:pStyle w:val="a3"/>
        <w:numPr>
          <w:ilvl w:val="0"/>
          <w:numId w:val="5"/>
        </w:numPr>
        <w:tabs>
          <w:tab w:val="left" w:pos="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очистительную клизму утром в 6 часов (полная кружка) и за 2 часа до исследования (неполная кружка). Пациент должен находиться в вертикальном положении до обследования.</w:t>
      </w:r>
    </w:p>
    <w:p w:rsidR="006C147C" w:rsidRPr="00CD11AF" w:rsidRDefault="006C147C" w:rsidP="001A53F9">
      <w:pPr>
        <w:pStyle w:val="a3"/>
        <w:numPr>
          <w:ilvl w:val="0"/>
          <w:numId w:val="5"/>
        </w:numPr>
        <w:tabs>
          <w:tab w:val="left" w:pos="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F">
        <w:rPr>
          <w:rFonts w:ascii="Times New Roman" w:eastAsia="Times New Roman" w:hAnsi="Times New Roman" w:cs="Times New Roman"/>
          <w:sz w:val="24"/>
          <w:szCs w:val="24"/>
        </w:rPr>
        <w:t>Попросит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пациента опорожнить мочевой пузырь непосредственно перед исследованием.</w:t>
      </w:r>
    </w:p>
    <w:p w:rsidR="006C147C" w:rsidRPr="00D764B3" w:rsidRDefault="006C147C" w:rsidP="001A53F9">
      <w:pPr>
        <w:pStyle w:val="a3"/>
        <w:numPr>
          <w:ilvl w:val="0"/>
          <w:numId w:val="5"/>
        </w:numPr>
        <w:tabs>
          <w:tab w:val="left" w:pos="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4B3">
        <w:rPr>
          <w:rFonts w:ascii="Times New Roman" w:eastAsia="Times New Roman" w:hAnsi="Times New Roman" w:cs="Times New Roman"/>
          <w:sz w:val="24"/>
          <w:szCs w:val="24"/>
        </w:rPr>
        <w:t>Проводить пациента в манипуляционный кабинет.</w:t>
      </w:r>
    </w:p>
    <w:p w:rsidR="006C147C" w:rsidRPr="0048485A" w:rsidRDefault="006C147C" w:rsidP="001A53F9">
      <w:pPr>
        <w:pStyle w:val="a3"/>
        <w:numPr>
          <w:ilvl w:val="0"/>
          <w:numId w:val="5"/>
        </w:numPr>
        <w:tabs>
          <w:tab w:val="left" w:pos="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4B3">
        <w:rPr>
          <w:rFonts w:ascii="Times New Roman" w:eastAsia="Times New Roman" w:hAnsi="Times New Roman" w:cs="Times New Roman"/>
          <w:sz w:val="24"/>
          <w:szCs w:val="24"/>
        </w:rPr>
        <w:t xml:space="preserve">Пациент </w:t>
      </w:r>
      <w:r w:rsidR="00D764B3">
        <w:rPr>
          <w:rFonts w:ascii="Times New Roman" w:eastAsia="Times New Roman" w:hAnsi="Times New Roman" w:cs="Times New Roman"/>
          <w:sz w:val="24"/>
          <w:szCs w:val="24"/>
        </w:rPr>
        <w:t>располагается</w:t>
      </w:r>
      <w:r w:rsidRPr="00D764B3">
        <w:rPr>
          <w:rFonts w:ascii="Times New Roman" w:eastAsia="Times New Roman" w:hAnsi="Times New Roman" w:cs="Times New Roman"/>
          <w:sz w:val="24"/>
          <w:szCs w:val="24"/>
        </w:rPr>
        <w:t xml:space="preserve"> на кушетке </w:t>
      </w:r>
      <w:r w:rsidR="00D764B3" w:rsidRPr="00D764B3">
        <w:rPr>
          <w:rFonts w:ascii="Times New Roman" w:eastAsia="Times New Roman" w:hAnsi="Times New Roman" w:cs="Times New Roman"/>
          <w:sz w:val="24"/>
          <w:szCs w:val="24"/>
        </w:rPr>
        <w:t>в колен</w:t>
      </w:r>
      <w:r w:rsidR="00D764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764B3" w:rsidRPr="00D764B3">
        <w:rPr>
          <w:rFonts w:ascii="Times New Roman" w:eastAsia="Times New Roman" w:hAnsi="Times New Roman" w:cs="Times New Roman"/>
          <w:sz w:val="24"/>
          <w:szCs w:val="24"/>
        </w:rPr>
        <w:t xml:space="preserve">о-локтевом положении или </w:t>
      </w:r>
      <w:r w:rsidRPr="00D764B3">
        <w:rPr>
          <w:rFonts w:ascii="Times New Roman" w:eastAsia="Times New Roman" w:hAnsi="Times New Roman" w:cs="Times New Roman"/>
          <w:sz w:val="24"/>
          <w:szCs w:val="24"/>
        </w:rPr>
        <w:t xml:space="preserve">на левый бок с приведенными к животу ногами. </w:t>
      </w:r>
    </w:p>
    <w:p w:rsidR="006C147C" w:rsidRPr="00CD11AF" w:rsidRDefault="006C147C" w:rsidP="001A53F9">
      <w:pPr>
        <w:pStyle w:val="a3"/>
        <w:numPr>
          <w:ilvl w:val="0"/>
          <w:numId w:val="5"/>
        </w:numPr>
        <w:tabs>
          <w:tab w:val="left" w:pos="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пациента в палату, обеспечить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 xml:space="preserve"> наблюдение и покой.</w:t>
      </w: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7C" w:rsidRPr="00CD11AF" w:rsidRDefault="006C147C" w:rsidP="001A53F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6C147C" w:rsidRPr="00CD11AF" w:rsidRDefault="006C147C" w:rsidP="001A53F9">
      <w:pPr>
        <w:pStyle w:val="a3"/>
        <w:numPr>
          <w:ilvl w:val="0"/>
          <w:numId w:val="6"/>
        </w:numPr>
        <w:tabs>
          <w:tab w:val="left" w:pos="7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ектоскоп вводится в прямую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кишку на расстояние в 25-30 см;</w:t>
      </w:r>
    </w:p>
    <w:p w:rsidR="006C147C" w:rsidRPr="00CD11AF" w:rsidRDefault="006C147C" w:rsidP="001A53F9">
      <w:pPr>
        <w:pStyle w:val="a3"/>
        <w:numPr>
          <w:ilvl w:val="0"/>
          <w:numId w:val="6"/>
        </w:numPr>
        <w:tabs>
          <w:tab w:val="left" w:pos="73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ектороманоскопию проводят после купирования острого воспа</w:t>
      </w:r>
      <w:r>
        <w:rPr>
          <w:rFonts w:ascii="Times New Roman" w:eastAsia="Times New Roman" w:hAnsi="Times New Roman" w:cs="Times New Roman"/>
          <w:sz w:val="24"/>
          <w:szCs w:val="24"/>
        </w:rPr>
        <w:t>лительного процесса в кишечнике;</w:t>
      </w:r>
    </w:p>
    <w:p w:rsidR="006C147C" w:rsidRPr="00CD11AF" w:rsidRDefault="006C147C" w:rsidP="001A53F9">
      <w:pPr>
        <w:pStyle w:val="a3"/>
        <w:numPr>
          <w:ilvl w:val="0"/>
          <w:numId w:val="6"/>
        </w:numPr>
        <w:tabs>
          <w:tab w:val="left" w:pos="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D11AF">
        <w:rPr>
          <w:rFonts w:ascii="Times New Roman" w:eastAsia="Times New Roman" w:hAnsi="Times New Roman" w:cs="Times New Roman"/>
          <w:sz w:val="24"/>
          <w:szCs w:val="24"/>
        </w:rPr>
        <w:t>ежду подготовкой кишечника пациента и исследованием должен быть промежуток не менее 2-х часов, так как очистительная клизма изменяет на некоторое время естественный вид слизистой оболочки.</w:t>
      </w: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</w:t>
      </w:r>
      <w:r w:rsidR="0048408D">
        <w:rPr>
          <w:rFonts w:ascii="Times New Roman" w:hAnsi="Times New Roman" w:cs="Times New Roman"/>
          <w:sz w:val="24"/>
          <w:szCs w:val="24"/>
        </w:rPr>
        <w:t>23</w:t>
      </w:r>
    </w:p>
    <w:p w:rsidR="00B27124" w:rsidRDefault="0082597E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ПРОМЫВАНИЕ ЖЕЛУДКА И ЗАБОР ПРОМЫВНЫХ ВОД </w:t>
      </w:r>
      <w:r w:rsidR="00B2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7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БАКТЕРИОЛОГИЧЕСКОЕ ИССЛЕДОВАНИЕ</w:t>
      </w:r>
    </w:p>
    <w:p w:rsidR="00F032D4" w:rsidRPr="00B27124" w:rsidRDefault="00F032D4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124" w:rsidRPr="00B27124" w:rsidRDefault="00B27124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2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лечебная, диагностическая</w:t>
      </w:r>
    </w:p>
    <w:p w:rsidR="00B27124" w:rsidRPr="00B27124" w:rsidRDefault="00B27124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недоброкачественной пищей, лекарствами, алкоголем, грибами;</w:t>
      </w:r>
    </w:p>
    <w:p w:rsidR="00B27124" w:rsidRPr="00B27124" w:rsidRDefault="00B27124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атония желудка,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выходного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желудка (стеноз привратника),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через слизистую желудка различных токсических веществ, например, при хронической почечной недостаточности.</w:t>
      </w:r>
    </w:p>
    <w:p w:rsidR="00B27124" w:rsidRPr="00B27124" w:rsidRDefault="00B27124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Противопоказания: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пищев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одные и желудочные кровотечения,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химические ожоги слизистой оболочки глотки, пищевода и желудка крепкими кислотами и щелочами (спустя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часов после отравления), органические сужения пищевода,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коронарный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ндром (острый инфаркт миокарда),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мозгового кровообращения (ОНМК).</w:t>
      </w:r>
    </w:p>
    <w:p w:rsidR="00B27124" w:rsidRPr="00B27124" w:rsidRDefault="00B27124" w:rsidP="001A53F9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Pr="00B2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стерильный лоток,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стерильный толстый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желудочный зонд,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стерильная резин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трубка для удлинения зонда,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стерильная стеклянная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соединительная трубка,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стерильная стеклянная воронка, емкостью </w:t>
      </w:r>
      <w:smartTag w:uri="urn:schemas-microsoft-com:office:smarttags" w:element="metricconverter">
        <w:smartTagPr>
          <w:attr w:name="ProductID" w:val="1 л"/>
        </w:smartTagPr>
        <w:r w:rsidRPr="00B271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л</w:t>
        </w:r>
      </w:smartTag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вазелиновое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масло, таз для промывных вод, полотенце,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(10-</w:t>
      </w:r>
      <w:smartTag w:uri="urn:schemas-microsoft-com:office:smarttags" w:element="metricconverter">
        <w:smartTagPr>
          <w:attr w:name="ProductID" w:val="12 л"/>
        </w:smartTagPr>
        <w:r w:rsidRPr="00B271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л</w:t>
        </w:r>
      </w:smartTag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воды температуры 25-36 </w:t>
      </w:r>
      <w:r w:rsidRPr="00B271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С), кувшин, резиновые перчатки, два фартука,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сухая банка с крышкой (для первой п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орции промывных вод),</w:t>
      </w:r>
      <w:r w:rsidR="00BA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лабораторию, </w:t>
      </w:r>
      <w:r w:rsidR="00BA75D2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ёмкости с дез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раствором.</w:t>
      </w:r>
    </w:p>
    <w:p w:rsidR="00B27124" w:rsidRPr="00B27124" w:rsidRDefault="004D748A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действий:</w:t>
      </w:r>
    </w:p>
    <w:p w:rsidR="004D748A" w:rsidRDefault="004D748A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пациентом, проинформировать о целях и ходе процедуры, получить согласие.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осушит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наде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 и перчатки.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стерильном лотке соб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стерильную систему для промывания желудка (зонд, соединительная стеклянная трубка, резиновая трубка).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на стул, наде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фартук, если имеются съемные челюсти - удалит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ногам пациента постав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эмалированный таз для промывных вод.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пациенту, что во время введения зонда его нельзя сдавливать зубами, выдергивать, а надо дышать носом, делать глотательные движения.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стерильный зонд и измер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расстояние, на которое необходимо его ввести (рост пациента в сантиметрах минус  100).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конец зонда сма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вазелиновым маслом или обл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кипяченой водой.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 систему для промывания, встать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пациента и предложит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открыть рот.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слепой конец зонда на корень языка и попросит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делать глотательные движения, продвигая в это время зонд.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пациента возникают позывы на рвоту – введение зонда прекратит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сделать несколько глубоких вдохов носом и затем продолж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введение.</w:t>
      </w:r>
    </w:p>
    <w:p w:rsidR="00B27124" w:rsidRPr="00B27124" w:rsidRDefault="0082597E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83185</wp:posOffset>
            </wp:positionV>
            <wp:extent cx="3649980" cy="2286000"/>
            <wp:effectExtent l="19050" t="0" r="7620" b="0"/>
            <wp:wrapTight wrapText="bothSides">
              <wp:wrapPolygon edited="0">
                <wp:start x="-113" y="0"/>
                <wp:lineTo x="-113" y="21420"/>
                <wp:lineTo x="21645" y="21420"/>
                <wp:lineTo x="21645" y="0"/>
                <wp:lineTo x="-113" y="0"/>
              </wp:wrapPolygon>
            </wp:wrapTight>
            <wp:docPr id="20" name="Рисунок 14" descr="C:\Users\Admin\Desktop\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mage1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124"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пациента при введении возникает кашель, затруднения при дыхании, л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 синеет, то немедленно извлечь</w:t>
      </w:r>
      <w:r w:rsidR="00B27124"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 назад (зонд попал в гортань 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трахею), затем повторно ввести</w:t>
      </w:r>
      <w:r w:rsidR="00B27124"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 до сделанной метки.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зонда до уровня колен и подсоединит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воронку.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Наклонив немного воронку, заполнит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водой из кувшина.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подн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воронку вверх выше головы пациента, следит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уровнем воды в воронке. Как только вода достигнет устья воронки – опустит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ниже колен. Вода с содержимым желудка будет обратно поступать в воронку.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количество выведенной воды равнялось количеству введенной.</w:t>
      </w:r>
    </w:p>
    <w:p w:rsidR="00B27124" w:rsidRPr="00D764B3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</w:t>
      </w:r>
      <w:r w:rsidR="004D748A"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воронку над тазом и вылейте ее содержимое. </w:t>
      </w:r>
      <w:r w:rsidR="004D748A"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ервую порцию промывных вод </w:t>
      </w:r>
      <w:r w:rsidR="004D748A"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чистую сухую маркированную банку с крышкой, 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</w:t>
      </w:r>
      <w:r w:rsidR="004D748A"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до получения </w:t>
      </w:r>
      <w:r w:rsid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чистых промывных вод</w:t>
      </w:r>
      <w:r w:rsidR="004840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10-</w:t>
      </w:r>
      <w:smartTag w:uri="urn:schemas-microsoft-com:office:smarttags" w:element="metricconverter">
        <w:smartTagPr>
          <w:attr w:name="ProductID" w:val="12 литров"/>
        </w:smartTagPr>
        <w:r w:rsidRPr="00D764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литров</w:t>
        </w:r>
      </w:smartTag>
      <w:r w:rsidRPr="00D7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промывания отсоединит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воронку и поместит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 дезраствор.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 из желудка и поместит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дезраствор (одноразовый зонд утилизир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КБУ класса Б).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прополоскать рот, об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рта салфеткой.</w:t>
      </w:r>
    </w:p>
    <w:p w:rsid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 с пациента, обеспеч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покой.</w:t>
      </w:r>
    </w:p>
    <w:p w:rsidR="00D764B3" w:rsidRPr="00B27124" w:rsidRDefault="00D764B3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 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лабораторию.</w:t>
      </w:r>
    </w:p>
    <w:p w:rsidR="00B27124" w:rsidRPr="00B27124" w:rsidRDefault="00B27124" w:rsidP="001A53F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фартук, перчатки, вым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осушит</w:t>
      </w:r>
      <w:r w:rsidR="004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B27124" w:rsidRDefault="00B27124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08D" w:rsidRDefault="0048408D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408D" w:rsidRDefault="0048408D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№24</w:t>
      </w:r>
    </w:p>
    <w:p w:rsidR="0048408D" w:rsidRDefault="0048408D" w:rsidP="00484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БЕЗЗОНДОВЫЙ СПОСОБ ПРОМЫВАНИЯ ЖЕЛУДКА</w:t>
      </w:r>
    </w:p>
    <w:p w:rsidR="0048408D" w:rsidRDefault="0048408D" w:rsidP="00484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08D" w:rsidRPr="00B27124" w:rsidRDefault="0048408D" w:rsidP="004840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2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лечебная, диагностическая</w:t>
      </w:r>
    </w:p>
    <w:p w:rsidR="0048408D" w:rsidRPr="00B27124" w:rsidRDefault="0048408D" w:rsidP="004840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недоброкачественной пищей, лекарствами, алкоголем, грибами;</w:t>
      </w:r>
    </w:p>
    <w:p w:rsidR="0048408D" w:rsidRPr="00B27124" w:rsidRDefault="0048408D" w:rsidP="00484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атония желудка,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выходного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желудка (стеноз привратника),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через слизистую желудка различных токсических веществ, например, при хронической почечной недостаточности.</w:t>
      </w:r>
    </w:p>
    <w:p w:rsidR="0048408D" w:rsidRPr="00B27124" w:rsidRDefault="0048408D" w:rsidP="00484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Противопоказания: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пищев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одные и желудочные кровотечения,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тяжёлые химические ожоги слизистой оболочки глотки, пищевода и желудка крепкими кислотами и щелочами (спустя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часов после отравления), органические сужения пищевода,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коронарный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ндром (острый инфаркт миокарда), </w:t>
      </w:r>
      <w:r w:rsidRPr="00B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мозгового кровообращения (ОНМК).</w:t>
      </w:r>
    </w:p>
    <w:p w:rsidR="0048408D" w:rsidRDefault="0048408D" w:rsidP="00484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емкость с 2-3 литрами </w:t>
      </w:r>
      <w:r w:rsidRPr="00871548">
        <w:rPr>
          <w:rFonts w:ascii="Times New Roman" w:hAnsi="Times New Roman" w:cs="Times New Roman"/>
          <w:sz w:val="24"/>
          <w:szCs w:val="24"/>
        </w:rPr>
        <w:t>воды (температура 25-36ᴼС), стакан,</w:t>
      </w:r>
      <w:r>
        <w:rPr>
          <w:rFonts w:ascii="Times New Roman" w:hAnsi="Times New Roman" w:cs="Times New Roman"/>
          <w:sz w:val="24"/>
          <w:szCs w:val="24"/>
        </w:rPr>
        <w:t xml:space="preserve"> полотенце или салфетки, контейнер с дезинфектантами, емкость для промывных вод (таз).</w:t>
      </w:r>
    </w:p>
    <w:p w:rsidR="0048408D" w:rsidRDefault="0048408D" w:rsidP="004840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08D" w:rsidRPr="0048408D" w:rsidRDefault="0048408D" w:rsidP="004840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08D">
        <w:rPr>
          <w:rFonts w:ascii="Times New Roman" w:hAnsi="Times New Roman" w:cs="Times New Roman"/>
          <w:b/>
          <w:sz w:val="24"/>
          <w:szCs w:val="24"/>
        </w:rPr>
        <w:t>Алгоритм действий: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Посадить пациента на стул.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Поставить емкость для промывных вод у ног пациента.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Прикрыть грудь пациента полотенцем или салфетками.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Вымыть и осушить руки, надеть перчатки.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Предложить пациенту вымыть подряд 4-6 стаканов воды.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Попросить пациента раздражать корень языка 2-3 пальцами правой или левой руки шпателем, чтобы вызвать рвотный рефлекс.</w:t>
      </w:r>
    </w:p>
    <w:p w:rsidR="0048408D" w:rsidRP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Повторить процедуру несколько раз до «чистых промывных вод».</w:t>
      </w:r>
    </w:p>
    <w:p w:rsidR="0048408D" w:rsidRDefault="0048408D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8D">
        <w:rPr>
          <w:rFonts w:ascii="Times New Roman" w:hAnsi="Times New Roman" w:cs="Times New Roman"/>
          <w:sz w:val="24"/>
          <w:szCs w:val="24"/>
        </w:rPr>
        <w:t>Дать пациенту воды, чтобы прополоскать рот, обтереть вокруг рта салфеткой.</w:t>
      </w:r>
    </w:p>
    <w:p w:rsidR="006E6AE0" w:rsidRPr="0048408D" w:rsidRDefault="006E6AE0" w:rsidP="008C34B6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перчатки, вымыть и осушить руки.</w:t>
      </w:r>
    </w:p>
    <w:p w:rsidR="0048408D" w:rsidRDefault="0048408D" w:rsidP="004840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08D" w:rsidRDefault="0048408D" w:rsidP="004840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48408D" w:rsidRPr="006E6AE0" w:rsidRDefault="006E6AE0" w:rsidP="008C34B6">
      <w:pPr>
        <w:pStyle w:val="a3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408D" w:rsidRPr="006E6A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 порцию промывных вод собрать в чистую сухую маркированную банку с крышкой</w:t>
      </w:r>
      <w:r w:rsidRPr="006E6A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08D" w:rsidRPr="006E6AE0" w:rsidRDefault="006E6AE0" w:rsidP="008C34B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процедуры о</w:t>
      </w:r>
      <w:r w:rsidR="0048408D" w:rsidRPr="006E6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направление и доставить материал в лабораторию.</w:t>
      </w: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48408D">
        <w:rPr>
          <w:rFonts w:ascii="Times New Roman" w:hAnsi="Times New Roman" w:cs="Times New Roman"/>
          <w:sz w:val="24"/>
          <w:szCs w:val="24"/>
        </w:rPr>
        <w:t>5</w:t>
      </w:r>
    </w:p>
    <w:p w:rsidR="004D748A" w:rsidRPr="004D748A" w:rsidRDefault="004D748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ДУОДЕНАЛЬНОЕ ЗОНДИРОВАНИЕ И ЗАБОР ЖЕЛЧИ НА БАКТЕРИОЛОГИЧЕСКОЕ ИССЛЕДОВАНИЕ</w:t>
      </w:r>
    </w:p>
    <w:p w:rsidR="004D748A" w:rsidRDefault="004D748A" w:rsidP="001A53F9">
      <w:pPr>
        <w:pStyle w:val="a8"/>
        <w:contextualSpacing/>
        <w:jc w:val="both"/>
        <w:rPr>
          <w:bCs/>
          <w:sz w:val="24"/>
        </w:rPr>
      </w:pPr>
      <w:r>
        <w:rPr>
          <w:b/>
          <w:bCs/>
          <w:sz w:val="24"/>
        </w:rPr>
        <w:t xml:space="preserve">Цель: </w:t>
      </w:r>
      <w:r>
        <w:rPr>
          <w:bCs/>
          <w:sz w:val="24"/>
        </w:rPr>
        <w:t>диагностическая</w:t>
      </w:r>
    </w:p>
    <w:p w:rsidR="004D748A" w:rsidRPr="004D748A" w:rsidRDefault="004D748A" w:rsidP="001A53F9">
      <w:pPr>
        <w:pStyle w:val="a8"/>
        <w:contextualSpacing/>
        <w:jc w:val="both"/>
        <w:rPr>
          <w:bCs/>
          <w:sz w:val="24"/>
        </w:rPr>
      </w:pPr>
      <w:r w:rsidRPr="004D748A">
        <w:rPr>
          <w:b/>
          <w:bCs/>
          <w:sz w:val="24"/>
        </w:rPr>
        <w:t>Показания:</w:t>
      </w:r>
      <w:r>
        <w:rPr>
          <w:bCs/>
          <w:sz w:val="24"/>
        </w:rPr>
        <w:t xml:space="preserve"> описторхоз, брюшной тиф, паратифы А и В.</w:t>
      </w:r>
    </w:p>
    <w:p w:rsidR="004D748A" w:rsidRPr="004D748A" w:rsidRDefault="004D748A" w:rsidP="001A53F9">
      <w:pPr>
        <w:pStyle w:val="a8"/>
        <w:tabs>
          <w:tab w:val="num" w:pos="1080"/>
        </w:tabs>
        <w:contextualSpacing/>
        <w:jc w:val="both"/>
        <w:rPr>
          <w:sz w:val="24"/>
        </w:rPr>
      </w:pPr>
      <w:r>
        <w:rPr>
          <w:b/>
          <w:sz w:val="24"/>
        </w:rPr>
        <w:t xml:space="preserve">Оснащение: </w:t>
      </w:r>
      <w:r w:rsidRPr="004D748A">
        <w:rPr>
          <w:sz w:val="24"/>
        </w:rPr>
        <w:t>стерильный тонкий желудоч</w:t>
      </w:r>
      <w:r>
        <w:rPr>
          <w:sz w:val="24"/>
        </w:rPr>
        <w:t xml:space="preserve">ный зонд с металлической оливой, шприц 20,0 мл., стерильный лоток, </w:t>
      </w:r>
      <w:r w:rsidRPr="004D748A">
        <w:rPr>
          <w:sz w:val="24"/>
        </w:rPr>
        <w:t>ш</w:t>
      </w:r>
      <w:r>
        <w:rPr>
          <w:sz w:val="24"/>
        </w:rPr>
        <w:t xml:space="preserve">татив со стерильными пробирками, </w:t>
      </w:r>
      <w:r w:rsidRPr="004D748A">
        <w:rPr>
          <w:sz w:val="24"/>
        </w:rPr>
        <w:t xml:space="preserve">ёмкость </w:t>
      </w:r>
      <w:r>
        <w:rPr>
          <w:sz w:val="24"/>
        </w:rPr>
        <w:t xml:space="preserve">для отхождения желудочного сока, грелка, </w:t>
      </w:r>
      <w:r w:rsidRPr="004D748A">
        <w:rPr>
          <w:sz w:val="24"/>
        </w:rPr>
        <w:t>валик;</w:t>
      </w:r>
      <w:r>
        <w:rPr>
          <w:sz w:val="24"/>
        </w:rPr>
        <w:t xml:space="preserve">, перчатки, резиновый фартук, </w:t>
      </w:r>
      <w:r w:rsidRPr="004D748A">
        <w:rPr>
          <w:sz w:val="24"/>
        </w:rPr>
        <w:t>33% раствор магния сульфата или  40% рас</w:t>
      </w:r>
      <w:r>
        <w:rPr>
          <w:sz w:val="24"/>
        </w:rPr>
        <w:t xml:space="preserve">твор глюкозы, минеральная вода, ёмкость с дез.раствором, </w:t>
      </w:r>
      <w:r w:rsidRPr="004D748A">
        <w:rPr>
          <w:sz w:val="24"/>
        </w:rPr>
        <w:t>КБУ.</w:t>
      </w:r>
    </w:p>
    <w:p w:rsidR="004D748A" w:rsidRPr="004D748A" w:rsidRDefault="00BE7362" w:rsidP="001A53F9">
      <w:pPr>
        <w:pStyle w:val="a8"/>
        <w:contextualSpacing/>
        <w:rPr>
          <w:b/>
          <w:sz w:val="24"/>
        </w:rPr>
      </w:pPr>
      <w:r>
        <w:rPr>
          <w:b/>
          <w:sz w:val="24"/>
        </w:rPr>
        <w:t>Алгоритм действий:</w:t>
      </w:r>
    </w:p>
    <w:p w:rsidR="00C53A8A" w:rsidRPr="00C53A8A" w:rsidRDefault="00C53A8A" w:rsidP="001A53F9">
      <w:pPr>
        <w:pStyle w:val="a3"/>
        <w:numPr>
          <w:ilvl w:val="2"/>
          <w:numId w:val="41"/>
        </w:numPr>
        <w:tabs>
          <w:tab w:val="clear" w:pos="1980"/>
        </w:tabs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</w:t>
      </w:r>
      <w:r w:rsidR="006968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проинформировать его о целях и ходе процедуры, получить согласие.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Накануне да</w:t>
      </w:r>
      <w:r w:rsidR="00BE7362">
        <w:rPr>
          <w:sz w:val="24"/>
        </w:rPr>
        <w:t>ть</w:t>
      </w:r>
      <w:r w:rsidRPr="004D748A">
        <w:rPr>
          <w:sz w:val="24"/>
        </w:rPr>
        <w:t xml:space="preserve"> пациенту легкий ужин и в 22.00 стакан сладкого чая.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Исследование проводи</w:t>
      </w:r>
      <w:r w:rsidR="00BE7362">
        <w:rPr>
          <w:sz w:val="24"/>
        </w:rPr>
        <w:t>тся</w:t>
      </w:r>
      <w:r w:rsidRPr="004D748A">
        <w:rPr>
          <w:sz w:val="24"/>
        </w:rPr>
        <w:t xml:space="preserve"> натощак.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Вы</w:t>
      </w:r>
      <w:r w:rsidR="00BE7362">
        <w:rPr>
          <w:sz w:val="24"/>
        </w:rPr>
        <w:t>мыть</w:t>
      </w:r>
      <w:r w:rsidRPr="004D748A">
        <w:rPr>
          <w:sz w:val="24"/>
        </w:rPr>
        <w:t xml:space="preserve"> и осушит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руки, наде</w:t>
      </w:r>
      <w:r w:rsidR="00BE7362">
        <w:rPr>
          <w:sz w:val="24"/>
        </w:rPr>
        <w:t>ть</w:t>
      </w:r>
      <w:r w:rsidRPr="004D748A">
        <w:rPr>
          <w:sz w:val="24"/>
        </w:rPr>
        <w:t xml:space="preserve"> фартук, перчатки,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Предложит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пациенту сесть, расстегнуть воротник, пояс.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Шею и грудь покр</w:t>
      </w:r>
      <w:r w:rsidR="00BE7362">
        <w:rPr>
          <w:sz w:val="24"/>
        </w:rPr>
        <w:t>ыть</w:t>
      </w:r>
      <w:r w:rsidRPr="004D748A">
        <w:rPr>
          <w:sz w:val="24"/>
        </w:rPr>
        <w:t xml:space="preserve"> полотенцем.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Доста</w:t>
      </w:r>
      <w:r w:rsidR="00BE7362">
        <w:rPr>
          <w:sz w:val="24"/>
        </w:rPr>
        <w:t>ть</w:t>
      </w:r>
      <w:r w:rsidRPr="004D748A">
        <w:rPr>
          <w:sz w:val="24"/>
        </w:rPr>
        <w:t xml:space="preserve"> стерильным пинцетом зонд из упаковки, обл</w:t>
      </w:r>
      <w:r w:rsidR="00BE7362">
        <w:rPr>
          <w:sz w:val="24"/>
        </w:rPr>
        <w:t>ить</w:t>
      </w:r>
      <w:r w:rsidRPr="004D748A">
        <w:rPr>
          <w:sz w:val="24"/>
        </w:rPr>
        <w:t xml:space="preserve"> конец зонда с «оливой» кипяченой водой.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В</w:t>
      </w:r>
      <w:r w:rsidR="00BE7362">
        <w:rPr>
          <w:sz w:val="24"/>
        </w:rPr>
        <w:t>зять</w:t>
      </w:r>
      <w:r w:rsidRPr="004D748A">
        <w:rPr>
          <w:sz w:val="24"/>
        </w:rPr>
        <w:t xml:space="preserve"> зонд со стороны «оливы» в правую руку, как писчее перо, левой рукой поддержива</w:t>
      </w:r>
      <w:r w:rsidR="00BE7362">
        <w:rPr>
          <w:sz w:val="24"/>
        </w:rPr>
        <w:t>ть</w:t>
      </w:r>
      <w:r w:rsidRPr="004D748A">
        <w:rPr>
          <w:sz w:val="24"/>
        </w:rPr>
        <w:t xml:space="preserve"> его свободный конец, вста</w:t>
      </w:r>
      <w:r w:rsidR="00BE7362">
        <w:rPr>
          <w:sz w:val="24"/>
        </w:rPr>
        <w:t>ть</w:t>
      </w:r>
      <w:r w:rsidRPr="004D748A">
        <w:rPr>
          <w:sz w:val="24"/>
        </w:rPr>
        <w:t xml:space="preserve"> справа от пациента.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lastRenderedPageBreak/>
        <w:t>Предложит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пациенту открыть рот, положит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«оливу» за корень языка и попросит</w:t>
      </w:r>
      <w:r w:rsidR="00BE7362">
        <w:rPr>
          <w:sz w:val="24"/>
        </w:rPr>
        <w:t xml:space="preserve">ь </w:t>
      </w:r>
      <w:r w:rsidRPr="004D748A">
        <w:rPr>
          <w:sz w:val="24"/>
        </w:rPr>
        <w:t>пациента делать глотательные движения, одновременно вводя зонд до 5 метки.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Предложит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пациенту проглотить зонд до 7 метки (для ускорения прохождения «оливы» через привратник, попросит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пациента походить по комнате в течение 15 минут).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Уложит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пациента на кушетку на правый бок, под правое подреберье подложит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грелку, под таз – валик.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Свободный конец зонда опустит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в контрольную пробирку и предложит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заглатывать зонд до 9 метки.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Когда начнет поступать светло-желтая жидкость (дуоденальная желчь), зонд опустит</w:t>
      </w:r>
      <w:r w:rsidR="00BE7362">
        <w:rPr>
          <w:sz w:val="24"/>
        </w:rPr>
        <w:t xml:space="preserve">ь </w:t>
      </w:r>
      <w:r w:rsidRPr="004D748A">
        <w:rPr>
          <w:sz w:val="24"/>
        </w:rPr>
        <w:t>в пробирку «А».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Для получения порции «В» уложит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пациента на спину, уб</w:t>
      </w:r>
      <w:r w:rsidR="00BE7362">
        <w:rPr>
          <w:sz w:val="24"/>
        </w:rPr>
        <w:t>рать</w:t>
      </w:r>
      <w:r w:rsidRPr="004D748A">
        <w:rPr>
          <w:sz w:val="24"/>
        </w:rPr>
        <w:t xml:space="preserve"> грелку, валик и вве</w:t>
      </w:r>
      <w:r w:rsidR="00BE7362">
        <w:rPr>
          <w:sz w:val="24"/>
        </w:rPr>
        <w:t>сти</w:t>
      </w:r>
      <w:r w:rsidRPr="004D748A">
        <w:rPr>
          <w:sz w:val="24"/>
        </w:rPr>
        <w:t xml:space="preserve"> один из раздражителей в теплом виде.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Переж</w:t>
      </w:r>
      <w:r w:rsidR="00BE7362">
        <w:rPr>
          <w:sz w:val="24"/>
        </w:rPr>
        <w:t>ать</w:t>
      </w:r>
      <w:r w:rsidRPr="004D748A">
        <w:rPr>
          <w:sz w:val="24"/>
        </w:rPr>
        <w:t xml:space="preserve"> зонд на 8-10 минут.</w:t>
      </w:r>
    </w:p>
    <w:p w:rsidR="004D748A" w:rsidRPr="004D748A" w:rsidRDefault="0082597E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45085</wp:posOffset>
            </wp:positionV>
            <wp:extent cx="3823970" cy="2413000"/>
            <wp:effectExtent l="19050" t="0" r="5080" b="0"/>
            <wp:wrapSquare wrapText="bothSides"/>
            <wp:docPr id="21" name="Рисунок 15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48A" w:rsidRPr="004D748A">
        <w:rPr>
          <w:sz w:val="24"/>
        </w:rPr>
        <w:t>Попросит</w:t>
      </w:r>
      <w:r w:rsidR="00BE7362">
        <w:rPr>
          <w:sz w:val="24"/>
        </w:rPr>
        <w:t>ь</w:t>
      </w:r>
      <w:r w:rsidR="004D748A" w:rsidRPr="004D748A">
        <w:rPr>
          <w:sz w:val="24"/>
        </w:rPr>
        <w:t xml:space="preserve"> пациента перевернуться на правый бок, положит</w:t>
      </w:r>
      <w:r w:rsidR="00BE7362">
        <w:rPr>
          <w:sz w:val="24"/>
        </w:rPr>
        <w:t>ь</w:t>
      </w:r>
      <w:r w:rsidR="004D748A" w:rsidRPr="004D748A">
        <w:rPr>
          <w:sz w:val="24"/>
        </w:rPr>
        <w:t xml:space="preserve"> под правое подреберье грелку, под таз – валик, сн</w:t>
      </w:r>
      <w:r w:rsidR="00BE7362">
        <w:rPr>
          <w:sz w:val="24"/>
        </w:rPr>
        <w:t>ять</w:t>
      </w:r>
      <w:r w:rsidR="004D748A" w:rsidRPr="004D748A">
        <w:rPr>
          <w:sz w:val="24"/>
        </w:rPr>
        <w:t xml:space="preserve"> с зонда зажим  и опустит</w:t>
      </w:r>
      <w:r w:rsidR="00BE7362">
        <w:rPr>
          <w:sz w:val="24"/>
        </w:rPr>
        <w:t>ь</w:t>
      </w:r>
      <w:r w:rsidR="004D748A" w:rsidRPr="004D748A">
        <w:rPr>
          <w:sz w:val="24"/>
        </w:rPr>
        <w:t xml:space="preserve"> его конец в контрольную пробирку.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Как только начнет поступать густая темно-оливковая жидкость (пузырная желчь) из желчного пузыря, опустит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зонд в пробирку «В».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Вслед за пузырной желчью начинает поступать прозрачная золотисто-желтая жидкость (печеночная желчь). Переложит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зонд в пробирку «С».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После отхождения третьей порции усадит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пациента, извл</w:t>
      </w:r>
      <w:r w:rsidR="00BE7362">
        <w:rPr>
          <w:sz w:val="24"/>
        </w:rPr>
        <w:t>ечь</w:t>
      </w:r>
      <w:r w:rsidRPr="004D748A">
        <w:rPr>
          <w:sz w:val="24"/>
        </w:rPr>
        <w:t xml:space="preserve"> зонд и поместит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его в дез.раствор (одноразовый зонд в КБУ класса Б).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Сн</w:t>
      </w:r>
      <w:r w:rsidR="00BE7362">
        <w:rPr>
          <w:sz w:val="24"/>
        </w:rPr>
        <w:t>ять</w:t>
      </w:r>
      <w:r w:rsidRPr="004D748A">
        <w:rPr>
          <w:sz w:val="24"/>
        </w:rPr>
        <w:t xml:space="preserve"> фартук, перчатки, вым</w:t>
      </w:r>
      <w:r w:rsidR="00BE7362">
        <w:rPr>
          <w:sz w:val="24"/>
        </w:rPr>
        <w:t>ыть</w:t>
      </w:r>
      <w:r w:rsidRPr="004D748A">
        <w:rPr>
          <w:sz w:val="24"/>
        </w:rPr>
        <w:t xml:space="preserve"> и осушит</w:t>
      </w:r>
      <w:r w:rsidR="00BE7362">
        <w:rPr>
          <w:sz w:val="24"/>
        </w:rPr>
        <w:t>ь</w:t>
      </w:r>
      <w:r w:rsidRPr="004D748A">
        <w:rPr>
          <w:sz w:val="24"/>
        </w:rPr>
        <w:t xml:space="preserve"> руки.</w:t>
      </w:r>
    </w:p>
    <w:p w:rsidR="004D748A" w:rsidRPr="004D748A" w:rsidRDefault="004D748A" w:rsidP="001A53F9">
      <w:pPr>
        <w:pStyle w:val="a8"/>
        <w:numPr>
          <w:ilvl w:val="2"/>
          <w:numId w:val="41"/>
        </w:numPr>
        <w:tabs>
          <w:tab w:val="clear" w:pos="1980"/>
          <w:tab w:val="num" w:pos="1080"/>
        </w:tabs>
        <w:ind w:left="1080" w:hanging="720"/>
        <w:contextualSpacing/>
        <w:jc w:val="both"/>
        <w:rPr>
          <w:sz w:val="24"/>
        </w:rPr>
      </w:pPr>
      <w:r w:rsidRPr="004D748A">
        <w:rPr>
          <w:sz w:val="24"/>
        </w:rPr>
        <w:t>Пробирки «А», «В», «С» с направлением отправ</w:t>
      </w:r>
      <w:r w:rsidR="00BE7362">
        <w:rPr>
          <w:sz w:val="24"/>
        </w:rPr>
        <w:t>ить</w:t>
      </w:r>
      <w:r w:rsidRPr="004D748A">
        <w:rPr>
          <w:sz w:val="24"/>
        </w:rPr>
        <w:t xml:space="preserve"> в </w:t>
      </w:r>
      <w:r w:rsidR="00D764B3">
        <w:rPr>
          <w:sz w:val="24"/>
        </w:rPr>
        <w:t xml:space="preserve">бактериологическую </w:t>
      </w:r>
      <w:r w:rsidRPr="004D748A">
        <w:rPr>
          <w:sz w:val="24"/>
        </w:rPr>
        <w:t>лабораторию.</w:t>
      </w:r>
    </w:p>
    <w:p w:rsidR="004D748A" w:rsidRDefault="004D748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6E6AE0">
        <w:rPr>
          <w:rFonts w:ascii="Times New Roman" w:hAnsi="Times New Roman" w:cs="Times New Roman"/>
          <w:sz w:val="24"/>
          <w:szCs w:val="24"/>
        </w:rPr>
        <w:t>6</w:t>
      </w:r>
    </w:p>
    <w:p w:rsidR="00BE7362" w:rsidRPr="00C53A8A" w:rsidRDefault="00BE7362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8A">
        <w:rPr>
          <w:rFonts w:ascii="Times New Roman" w:hAnsi="Times New Roman" w:cs="Times New Roman"/>
          <w:b/>
          <w:sz w:val="24"/>
          <w:szCs w:val="24"/>
        </w:rPr>
        <w:t>ОЧИСТИТЕЛЬНАЯ КЛИЗМА</w:t>
      </w:r>
    </w:p>
    <w:p w:rsidR="00BE7362" w:rsidRPr="00BE7362" w:rsidRDefault="00BE7362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76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лечебная</w:t>
      </w:r>
    </w:p>
    <w:p w:rsidR="00BE7362" w:rsidRPr="00BE7362" w:rsidRDefault="00BE7362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запоры,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 операцией,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к рентгенологическим, эндоскопическим, ультразвуковым исследованиям органов брюшной полости и малого таза.</w:t>
      </w:r>
    </w:p>
    <w:p w:rsidR="00BE7362" w:rsidRPr="00BE7362" w:rsidRDefault="00BE7362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из пищеварительного тракта,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воспалительные и язвенные процессы в толстой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кишке и области заднего прохода,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злокачественные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прямой кишки,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дни после операции на органах пищеваре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ещины в области заднего прохода, выпадение прямой кишки,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 не установленной природы</w:t>
      </w:r>
      <w:r w:rsidRPr="00BE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7362" w:rsidRPr="00BE7362" w:rsidRDefault="00BE7362" w:rsidP="001A53F9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халат, фартук, перчатки, кружка Эсмарха, клеенка, пеленка, таз, вазелин или глицерин, штатив, судно,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smartTag w:uri="urn:schemas-microsoft-com:office:smarttags" w:element="metricconverter">
        <w:smartTagPr>
          <w:attr w:name="ProductID" w:val="1,5 л"/>
        </w:smartTagPr>
        <w:r w:rsidRPr="00BE7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л</w:t>
        </w:r>
      </w:smartTag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температуры 22-25 </w:t>
      </w:r>
      <w:r w:rsidRPr="00BE73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стерильный наконечник,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стериль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корнцанг или пинцет,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ёмкости с дез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.раствором,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ёмкости для отрабо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танного материала,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лоток.</w:t>
      </w:r>
    </w:p>
    <w:p w:rsidR="00BE7362" w:rsidRPr="00BE7362" w:rsidRDefault="00BE7362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действий:</w:t>
      </w:r>
    </w:p>
    <w:p w:rsidR="00142C7F" w:rsidRDefault="00142C7F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пациетом, проинформировать его о целях и ходе процедуры, получить согласие.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осушит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халат, наде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фартук, перчатки.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кружку Эсмарха на штативе на уровне 1м от кушетки, закр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на резиновой трубке.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кружку Эсмарха водой в количестве 1-</w:t>
      </w:r>
      <w:smartTag w:uri="urn:schemas-microsoft-com:office:smarttags" w:element="metricconverter">
        <w:smartTagPr>
          <w:attr w:name="ProductID" w:val="1,5 л"/>
        </w:smartTagPr>
        <w:r w:rsidRPr="00BE7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л</w:t>
        </w:r>
      </w:smartTag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22-25</w:t>
      </w:r>
      <w:r w:rsidRPr="00BE73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 (при спастическом запоре температура воды  - 40–42 градуса, при атоническом запоре - 12–18 градусов).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стерильный наконечник,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целостность, присоединит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резиновой трубке кружки Эсмарха и сма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вазелином.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на резиновой трубке, опустит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наконечник вниз, заполнит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водой.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кушетку расстелит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клеенку и пеленку так, чтобы края клеенки свисали в таз (на случай, если пациент не сможет удержать воду в кишечнике).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лечь на левый бок ближе к краю кушетки, согнув и приведя ноги к животу (расслабляются мышцы живота, облегчается прохождение воды в толстую кишку). Если пациенту нельзя двигаться, уложи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спину.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 раздвин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ягодицы, а правой осторожно вращательными движениями вве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наконечник в прямую кишку, вначале по направлению к пупку на глубину 3-</w:t>
      </w:r>
      <w:smartTag w:uri="urn:schemas-microsoft-com:office:smarttags" w:element="metricconverter">
        <w:smartTagPr>
          <w:attr w:name="ProductID" w:val="4 см"/>
        </w:smartTagPr>
        <w:r w:rsidRPr="00BE7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параллельно позвоночнику на глубину до 8-</w:t>
      </w:r>
      <w:smartTag w:uri="urn:schemas-microsoft-com:office:smarttags" w:element="metricconverter">
        <w:smartTagPr>
          <w:attr w:name="ProductID" w:val="10 см"/>
        </w:smartTagPr>
        <w:r w:rsidRPr="00BE7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кран, продолжая поддерживать рукой наконечник, вве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в кишечник. Следит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вода не вытекала быстро, так как это может вызвать боль. Следит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уровнем воды в кружке Эсмарха. Если вода не поступает в кишечник, подн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кружку выше или изменит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наконечника: продвин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глубже или выдвин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</w:t>
      </w:r>
      <w:smartTag w:uri="urn:schemas-microsoft-com:office:smarttags" w:element="metricconverter">
        <w:smartTagPr>
          <w:attr w:name="ProductID" w:val="2 см"/>
        </w:smartTagPr>
        <w:r w:rsidRPr="00BE73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.  Если это не помогает, значит наконечник забит каловыми массами.  Извле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пром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сильной струей воды или заменит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и повторно вве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прямую кишку.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в кишечник, оставив на дне кружки немного воды, чтобы не попал воздух, закр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и извле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наконечник.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задержать воду в кишечнике на 7-10 минут для лучшего разжижения каловых масс. Тяжелобольному пода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судно.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клизмы. Если вместе с водой из кишечника выйдут каловые массы, то клизму 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клизма считается эффективной, если нет – следует повторить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спустя 1 час.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Продезинфицир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наконечник и кружку Эсмарха.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пеленку, клеенку в непромокаемый мешок.</w:t>
      </w:r>
    </w:p>
    <w:p w:rsidR="00BE7362" w:rsidRPr="00BE7362" w:rsidRDefault="00BE7362" w:rsidP="001A53F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фартук, перчатки, вым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осушит</w:t>
      </w:r>
      <w:r w:rsidR="00142C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BE7362" w:rsidRDefault="00BE7362" w:rsidP="001A5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6E6AE0">
        <w:rPr>
          <w:rFonts w:ascii="Times New Roman" w:hAnsi="Times New Roman" w:cs="Times New Roman"/>
          <w:sz w:val="24"/>
          <w:szCs w:val="24"/>
        </w:rPr>
        <w:t>7</w:t>
      </w:r>
    </w:p>
    <w:p w:rsidR="00142C7F" w:rsidRPr="00142C7F" w:rsidRDefault="00142C7F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F">
        <w:rPr>
          <w:rFonts w:ascii="Times New Roman" w:hAnsi="Times New Roman" w:cs="Times New Roman"/>
          <w:b/>
          <w:sz w:val="24"/>
          <w:szCs w:val="24"/>
        </w:rPr>
        <w:t>СИФОННАЯ КЛИЗМА</w:t>
      </w:r>
    </w:p>
    <w:p w:rsidR="00142C7F" w:rsidRPr="00142C7F" w:rsidRDefault="00142C7F" w:rsidP="001A53F9">
      <w:pPr>
        <w:pStyle w:val="a8"/>
        <w:contextualSpacing/>
        <w:jc w:val="both"/>
        <w:rPr>
          <w:bCs/>
          <w:sz w:val="24"/>
        </w:rPr>
      </w:pPr>
      <w:r w:rsidRPr="00D764B3">
        <w:rPr>
          <w:b/>
          <w:bCs/>
          <w:sz w:val="24"/>
        </w:rPr>
        <w:t>Цель:</w:t>
      </w:r>
      <w:r w:rsidRPr="00D764B3">
        <w:rPr>
          <w:bCs/>
          <w:sz w:val="24"/>
        </w:rPr>
        <w:t xml:space="preserve"> лечебная</w:t>
      </w:r>
    </w:p>
    <w:p w:rsidR="00142C7F" w:rsidRPr="00142C7F" w:rsidRDefault="00142C7F" w:rsidP="001A53F9">
      <w:pPr>
        <w:pStyle w:val="a8"/>
        <w:contextualSpacing/>
        <w:jc w:val="both"/>
        <w:rPr>
          <w:sz w:val="24"/>
        </w:rPr>
      </w:pPr>
      <w:r w:rsidRPr="00142C7F">
        <w:rPr>
          <w:b/>
          <w:bCs/>
          <w:sz w:val="24"/>
        </w:rPr>
        <w:t>Показания:</w:t>
      </w:r>
      <w:r>
        <w:rPr>
          <w:b/>
          <w:bCs/>
          <w:sz w:val="24"/>
        </w:rPr>
        <w:t xml:space="preserve"> </w:t>
      </w:r>
      <w:r w:rsidRPr="00142C7F">
        <w:rPr>
          <w:sz w:val="24"/>
        </w:rPr>
        <w:t xml:space="preserve"> отсутствие </w:t>
      </w:r>
      <w:r>
        <w:rPr>
          <w:sz w:val="24"/>
        </w:rPr>
        <w:t xml:space="preserve">эффекта от очистительной клизмы, </w:t>
      </w:r>
      <w:r w:rsidRPr="00142C7F">
        <w:rPr>
          <w:sz w:val="24"/>
        </w:rPr>
        <w:t>необходимость выведени</w:t>
      </w:r>
      <w:r>
        <w:rPr>
          <w:sz w:val="24"/>
        </w:rPr>
        <w:t xml:space="preserve">я из кишечника ядовитых веществ, </w:t>
      </w:r>
      <w:r w:rsidRPr="00142C7F">
        <w:rPr>
          <w:sz w:val="24"/>
        </w:rPr>
        <w:t>подозрение на кишечную непроходимость.</w:t>
      </w:r>
    </w:p>
    <w:p w:rsidR="00142C7F" w:rsidRDefault="00142C7F" w:rsidP="001A53F9">
      <w:pPr>
        <w:pStyle w:val="a8"/>
        <w:contextualSpacing/>
        <w:jc w:val="both"/>
        <w:rPr>
          <w:sz w:val="24"/>
        </w:rPr>
      </w:pPr>
      <w:r w:rsidRPr="00142C7F">
        <w:rPr>
          <w:b/>
          <w:sz w:val="24"/>
        </w:rPr>
        <w:t>Противопоказания:</w:t>
      </w:r>
      <w:r>
        <w:rPr>
          <w:b/>
          <w:sz w:val="24"/>
        </w:rPr>
        <w:t xml:space="preserve"> </w:t>
      </w:r>
      <w:r w:rsidRPr="00142C7F">
        <w:rPr>
          <w:sz w:val="24"/>
        </w:rPr>
        <w:t>кровотеч</w:t>
      </w:r>
      <w:r>
        <w:rPr>
          <w:sz w:val="24"/>
        </w:rPr>
        <w:t xml:space="preserve">ение из пищеварительного тракта, </w:t>
      </w:r>
      <w:r w:rsidRPr="00142C7F">
        <w:rPr>
          <w:sz w:val="24"/>
        </w:rPr>
        <w:t>острые воспалительные и язвенные процессы в толстой кишке и области заднего</w:t>
      </w:r>
      <w:r>
        <w:rPr>
          <w:sz w:val="24"/>
        </w:rPr>
        <w:t xml:space="preserve"> </w:t>
      </w:r>
      <w:r w:rsidRPr="00142C7F">
        <w:rPr>
          <w:sz w:val="24"/>
        </w:rPr>
        <w:t xml:space="preserve">  </w:t>
      </w:r>
      <w:r>
        <w:rPr>
          <w:sz w:val="24"/>
        </w:rPr>
        <w:t xml:space="preserve">прохода, </w:t>
      </w:r>
      <w:r w:rsidRPr="00142C7F">
        <w:rPr>
          <w:sz w:val="24"/>
        </w:rPr>
        <w:t xml:space="preserve">злокачественные </w:t>
      </w:r>
      <w:r>
        <w:rPr>
          <w:sz w:val="24"/>
        </w:rPr>
        <w:t>образования прямой кишки, пе</w:t>
      </w:r>
      <w:r w:rsidRPr="00142C7F">
        <w:rPr>
          <w:sz w:val="24"/>
        </w:rPr>
        <w:t>рвые дни после операции на орган</w:t>
      </w:r>
      <w:r>
        <w:rPr>
          <w:sz w:val="24"/>
        </w:rPr>
        <w:t xml:space="preserve">ах пищеварения, </w:t>
      </w:r>
      <w:r w:rsidRPr="00142C7F">
        <w:rPr>
          <w:sz w:val="24"/>
        </w:rPr>
        <w:t>тр</w:t>
      </w:r>
      <w:r>
        <w:rPr>
          <w:sz w:val="24"/>
        </w:rPr>
        <w:t xml:space="preserve">ещины в области заднего прохода, - выпадение прямой кишки, </w:t>
      </w:r>
      <w:r w:rsidRPr="00D764B3">
        <w:rPr>
          <w:sz w:val="24"/>
        </w:rPr>
        <w:t>ОИМ, ОНМ</w:t>
      </w:r>
      <w:r w:rsidR="00F213B4" w:rsidRPr="00D764B3">
        <w:rPr>
          <w:sz w:val="24"/>
        </w:rPr>
        <w:t>К</w:t>
      </w:r>
      <w:r w:rsidR="00BA75D2">
        <w:rPr>
          <w:sz w:val="24"/>
        </w:rPr>
        <w:t>.</w:t>
      </w:r>
    </w:p>
    <w:p w:rsidR="00142C7F" w:rsidRPr="00142C7F" w:rsidRDefault="00142C7F" w:rsidP="001A53F9">
      <w:pPr>
        <w:pStyle w:val="a8"/>
        <w:contextualSpacing/>
        <w:jc w:val="both"/>
        <w:rPr>
          <w:sz w:val="24"/>
        </w:rPr>
      </w:pPr>
      <w:r>
        <w:rPr>
          <w:b/>
          <w:sz w:val="24"/>
        </w:rPr>
        <w:lastRenderedPageBreak/>
        <w:t xml:space="preserve">Оснащение: </w:t>
      </w:r>
      <w:r>
        <w:rPr>
          <w:sz w:val="24"/>
        </w:rPr>
        <w:t xml:space="preserve">халат, фартук, перчатки, </w:t>
      </w:r>
      <w:r w:rsidRPr="00142C7F">
        <w:rPr>
          <w:sz w:val="24"/>
        </w:rPr>
        <w:t xml:space="preserve">стерильная система для сифонной клизмы (толстый желудочный зонд, соединенный с трубкой длинной </w:t>
      </w:r>
      <w:smartTag w:uri="urn:schemas-microsoft-com:office:smarttags" w:element="metricconverter">
        <w:smartTagPr>
          <w:attr w:name="ProductID" w:val="75 см"/>
        </w:smartTagPr>
        <w:r w:rsidRPr="00142C7F">
          <w:rPr>
            <w:sz w:val="24"/>
          </w:rPr>
          <w:t>75 см</w:t>
        </w:r>
      </w:smartTag>
      <w:r w:rsidRPr="00142C7F">
        <w:rPr>
          <w:sz w:val="24"/>
        </w:rPr>
        <w:t>. при помощи стеклянной соедини</w:t>
      </w:r>
      <w:r>
        <w:rPr>
          <w:sz w:val="24"/>
        </w:rPr>
        <w:t xml:space="preserve">тельной трубки), </w:t>
      </w:r>
      <w:r w:rsidRPr="00142C7F">
        <w:rPr>
          <w:sz w:val="24"/>
        </w:rPr>
        <w:t>стерильная стеклянная воронка вместимостью 1 л</w:t>
      </w:r>
      <w:r>
        <w:rPr>
          <w:sz w:val="24"/>
        </w:rPr>
        <w:t xml:space="preserve">, стерильный корнцанг или пинцет, кувшин, стерильный лоток, вазелиновое масло, таз (для промывных вод), </w:t>
      </w:r>
      <w:r w:rsidRPr="00142C7F">
        <w:rPr>
          <w:sz w:val="24"/>
        </w:rPr>
        <w:t>ведро (10-</w:t>
      </w:r>
      <w:smartTag w:uri="urn:schemas-microsoft-com:office:smarttags" w:element="metricconverter">
        <w:smartTagPr>
          <w:attr w:name="ProductID" w:val="12 л"/>
        </w:smartTagPr>
        <w:r w:rsidRPr="00142C7F">
          <w:rPr>
            <w:sz w:val="24"/>
          </w:rPr>
          <w:t>12 л</w:t>
        </w:r>
      </w:smartTag>
      <w:r w:rsidRPr="00142C7F">
        <w:rPr>
          <w:sz w:val="24"/>
        </w:rPr>
        <w:t xml:space="preserve">) кипяченой воды температуры 35-36 </w:t>
      </w:r>
      <w:r w:rsidRPr="00142C7F">
        <w:rPr>
          <w:sz w:val="24"/>
          <w:vertAlign w:val="superscript"/>
        </w:rPr>
        <w:t>0</w:t>
      </w:r>
      <w:r>
        <w:rPr>
          <w:sz w:val="24"/>
        </w:rPr>
        <w:t xml:space="preserve">С, </w:t>
      </w:r>
      <w:r w:rsidRPr="00142C7F">
        <w:rPr>
          <w:sz w:val="24"/>
        </w:rPr>
        <w:t>клее</w:t>
      </w:r>
      <w:r>
        <w:rPr>
          <w:sz w:val="24"/>
        </w:rPr>
        <w:t xml:space="preserve">нка, пеленка, марлевые салфетки, </w:t>
      </w:r>
      <w:r w:rsidRPr="00142C7F">
        <w:rPr>
          <w:sz w:val="24"/>
        </w:rPr>
        <w:t>ёмкости с дез</w:t>
      </w:r>
      <w:r>
        <w:rPr>
          <w:sz w:val="24"/>
        </w:rPr>
        <w:t xml:space="preserve">.раствором, </w:t>
      </w:r>
      <w:r w:rsidRPr="00142C7F">
        <w:rPr>
          <w:sz w:val="24"/>
        </w:rPr>
        <w:t>ёмкость для отработанного материала.</w:t>
      </w:r>
    </w:p>
    <w:p w:rsidR="00142C7F" w:rsidRPr="00142C7F" w:rsidRDefault="00142C7F" w:rsidP="001A53F9">
      <w:pPr>
        <w:pStyle w:val="a8"/>
        <w:contextualSpacing/>
        <w:jc w:val="both"/>
        <w:rPr>
          <w:b/>
          <w:sz w:val="24"/>
        </w:rPr>
      </w:pPr>
      <w:r>
        <w:rPr>
          <w:b/>
          <w:sz w:val="24"/>
        </w:rPr>
        <w:t>Алгоритм действий:</w:t>
      </w:r>
    </w:p>
    <w:p w:rsidR="00142C7F" w:rsidRDefault="00142C7F" w:rsidP="001A53F9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пациетом, проинформировать его о целях и ходе процедуры, получить согласие.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Вым</w:t>
      </w:r>
      <w:r>
        <w:rPr>
          <w:sz w:val="24"/>
        </w:rPr>
        <w:t>ыть</w:t>
      </w:r>
      <w:r w:rsidRPr="00142C7F">
        <w:rPr>
          <w:sz w:val="24"/>
        </w:rPr>
        <w:t xml:space="preserve"> и осушит</w:t>
      </w:r>
      <w:r>
        <w:rPr>
          <w:sz w:val="24"/>
        </w:rPr>
        <w:t>ь</w:t>
      </w:r>
      <w:r w:rsidRPr="00142C7F">
        <w:rPr>
          <w:sz w:val="24"/>
        </w:rPr>
        <w:t xml:space="preserve"> руки, сменит</w:t>
      </w:r>
      <w:r>
        <w:rPr>
          <w:sz w:val="24"/>
        </w:rPr>
        <w:t xml:space="preserve">ь </w:t>
      </w:r>
      <w:r w:rsidRPr="00142C7F">
        <w:rPr>
          <w:sz w:val="24"/>
        </w:rPr>
        <w:t>халат, наде</w:t>
      </w:r>
      <w:r>
        <w:rPr>
          <w:sz w:val="24"/>
        </w:rPr>
        <w:t>ть</w:t>
      </w:r>
      <w:r w:rsidRPr="00142C7F">
        <w:rPr>
          <w:sz w:val="24"/>
        </w:rPr>
        <w:t xml:space="preserve"> клеенчатый фартук, перчатки.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Постелит</w:t>
      </w:r>
      <w:r>
        <w:rPr>
          <w:sz w:val="24"/>
        </w:rPr>
        <w:t>ь</w:t>
      </w:r>
      <w:r w:rsidRPr="00142C7F">
        <w:rPr>
          <w:sz w:val="24"/>
        </w:rPr>
        <w:t xml:space="preserve"> на кушетку клеенку и пеленку.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Постав</w:t>
      </w:r>
      <w:r>
        <w:rPr>
          <w:sz w:val="24"/>
        </w:rPr>
        <w:t>ить</w:t>
      </w:r>
      <w:r w:rsidRPr="00142C7F">
        <w:rPr>
          <w:sz w:val="24"/>
        </w:rPr>
        <w:t xml:space="preserve"> возле кушетки таз для слива, кувшин и ведро с теплой водой.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Уложит</w:t>
      </w:r>
      <w:r>
        <w:rPr>
          <w:sz w:val="24"/>
        </w:rPr>
        <w:t>ь</w:t>
      </w:r>
      <w:r w:rsidRPr="00142C7F">
        <w:rPr>
          <w:sz w:val="24"/>
        </w:rPr>
        <w:t xml:space="preserve"> пациента на левый бок или спину.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В</w:t>
      </w:r>
      <w:r>
        <w:rPr>
          <w:sz w:val="24"/>
        </w:rPr>
        <w:t>зять</w:t>
      </w:r>
      <w:r w:rsidRPr="00142C7F">
        <w:rPr>
          <w:sz w:val="24"/>
        </w:rPr>
        <w:t xml:space="preserve"> систему для промывания, конец трубки, вводимый в прямую кишку, обильно сма</w:t>
      </w:r>
      <w:r>
        <w:rPr>
          <w:sz w:val="24"/>
        </w:rPr>
        <w:t>зать</w:t>
      </w:r>
      <w:r w:rsidRPr="00142C7F">
        <w:rPr>
          <w:sz w:val="24"/>
        </w:rPr>
        <w:t xml:space="preserve"> вазелиновым маслом и вве</w:t>
      </w:r>
      <w:r>
        <w:rPr>
          <w:sz w:val="24"/>
        </w:rPr>
        <w:t>сти</w:t>
      </w:r>
      <w:r w:rsidRPr="00142C7F">
        <w:rPr>
          <w:sz w:val="24"/>
        </w:rPr>
        <w:t xml:space="preserve"> на глубину 20-</w:t>
      </w:r>
      <w:smartTag w:uri="urn:schemas-microsoft-com:office:smarttags" w:element="metricconverter">
        <w:smartTagPr>
          <w:attr w:name="ProductID" w:val="30 см"/>
        </w:smartTagPr>
        <w:r w:rsidRPr="00142C7F">
          <w:rPr>
            <w:sz w:val="24"/>
          </w:rPr>
          <w:t>30 см</w:t>
        </w:r>
      </w:smartTag>
      <w:r w:rsidRPr="00142C7F">
        <w:rPr>
          <w:sz w:val="24"/>
        </w:rPr>
        <w:t>. Следит</w:t>
      </w:r>
      <w:r>
        <w:rPr>
          <w:sz w:val="24"/>
        </w:rPr>
        <w:t>ь</w:t>
      </w:r>
      <w:r w:rsidRPr="00142C7F">
        <w:rPr>
          <w:sz w:val="24"/>
        </w:rPr>
        <w:t>, чтобы трубка не свернулась в ампуле прямой кишки.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Присоединит</w:t>
      </w:r>
      <w:r>
        <w:rPr>
          <w:sz w:val="24"/>
        </w:rPr>
        <w:t>ь</w:t>
      </w:r>
      <w:r w:rsidRPr="00142C7F">
        <w:rPr>
          <w:sz w:val="24"/>
        </w:rPr>
        <w:t xml:space="preserve">  стерильную стеклянную воронку к резиновой трубке.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Держ</w:t>
      </w:r>
      <w:r>
        <w:rPr>
          <w:sz w:val="24"/>
        </w:rPr>
        <w:t>ать</w:t>
      </w:r>
      <w:r w:rsidRPr="00142C7F">
        <w:rPr>
          <w:sz w:val="24"/>
        </w:rPr>
        <w:t xml:space="preserve"> воронку наклонно на уровне ягодиц и наполнит</w:t>
      </w:r>
      <w:r>
        <w:rPr>
          <w:sz w:val="24"/>
        </w:rPr>
        <w:t>ь</w:t>
      </w:r>
      <w:r w:rsidRPr="00142C7F">
        <w:rPr>
          <w:sz w:val="24"/>
        </w:rPr>
        <w:t xml:space="preserve"> ее водой из кувшина.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Приподн</w:t>
      </w:r>
      <w:r>
        <w:rPr>
          <w:sz w:val="24"/>
        </w:rPr>
        <w:t>ять</w:t>
      </w:r>
      <w:r w:rsidRPr="00142C7F">
        <w:rPr>
          <w:sz w:val="24"/>
        </w:rPr>
        <w:t xml:space="preserve"> медленно воронку с водой на высоту до одного метра, вода начинает переходить в кишечник. Как только уровень воды достигнет устья воронки, опустит</w:t>
      </w:r>
      <w:r>
        <w:rPr>
          <w:sz w:val="24"/>
        </w:rPr>
        <w:t>ь</w:t>
      </w:r>
      <w:r w:rsidRPr="00142C7F">
        <w:rPr>
          <w:sz w:val="24"/>
        </w:rPr>
        <w:t xml:space="preserve"> воронку ниже уровня пациента, удерживая ее наклонно и выливая содержимое в таз для промывных вод. Следит</w:t>
      </w:r>
      <w:r>
        <w:rPr>
          <w:sz w:val="24"/>
        </w:rPr>
        <w:t>ь</w:t>
      </w:r>
      <w:r w:rsidRPr="00142C7F">
        <w:rPr>
          <w:sz w:val="24"/>
        </w:rPr>
        <w:t>, чтобы количество выведенной жидкости соответствовало количеству введенной жидкости.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Снова также наполнит</w:t>
      </w:r>
      <w:r>
        <w:rPr>
          <w:sz w:val="24"/>
        </w:rPr>
        <w:t>ь</w:t>
      </w:r>
      <w:r w:rsidRPr="00142C7F">
        <w:rPr>
          <w:sz w:val="24"/>
        </w:rPr>
        <w:t xml:space="preserve"> воронку водой и повторят</w:t>
      </w:r>
      <w:r>
        <w:rPr>
          <w:sz w:val="24"/>
        </w:rPr>
        <w:t>ь</w:t>
      </w:r>
      <w:r w:rsidRPr="00142C7F">
        <w:rPr>
          <w:sz w:val="24"/>
        </w:rPr>
        <w:t xml:space="preserve"> процедуру несколько раз до появления чистой воды.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Отсоединит</w:t>
      </w:r>
      <w:r>
        <w:rPr>
          <w:sz w:val="24"/>
        </w:rPr>
        <w:t>ь</w:t>
      </w:r>
      <w:r w:rsidRPr="00142C7F">
        <w:rPr>
          <w:sz w:val="24"/>
        </w:rPr>
        <w:t xml:space="preserve"> воронку, наружный конец трубки опустит</w:t>
      </w:r>
      <w:r>
        <w:rPr>
          <w:sz w:val="24"/>
        </w:rPr>
        <w:t>ь</w:t>
      </w:r>
      <w:r w:rsidRPr="00142C7F">
        <w:rPr>
          <w:sz w:val="24"/>
        </w:rPr>
        <w:t xml:space="preserve"> в таз на 10 минут для выведения воды и газов.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Извле</w:t>
      </w:r>
      <w:r>
        <w:rPr>
          <w:sz w:val="24"/>
        </w:rPr>
        <w:t>чь</w:t>
      </w:r>
      <w:r w:rsidRPr="00142C7F">
        <w:rPr>
          <w:sz w:val="24"/>
        </w:rPr>
        <w:t xml:space="preserve"> зонд из прямой кишки.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>
        <w:rPr>
          <w:sz w:val="24"/>
        </w:rPr>
        <w:t>Продезинфицировать</w:t>
      </w:r>
      <w:r w:rsidRPr="00142C7F">
        <w:rPr>
          <w:sz w:val="24"/>
        </w:rPr>
        <w:t xml:space="preserve"> систему для промывания и воронку.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Прове</w:t>
      </w:r>
      <w:r w:rsidR="000A43EC">
        <w:rPr>
          <w:sz w:val="24"/>
        </w:rPr>
        <w:t>сти</w:t>
      </w:r>
      <w:r>
        <w:rPr>
          <w:sz w:val="24"/>
        </w:rPr>
        <w:t xml:space="preserve"> </w:t>
      </w:r>
      <w:r w:rsidRPr="00142C7F">
        <w:rPr>
          <w:sz w:val="24"/>
        </w:rPr>
        <w:t>туалет анального отверстия.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Пеленку, клеенку поместит</w:t>
      </w:r>
      <w:r>
        <w:rPr>
          <w:sz w:val="24"/>
        </w:rPr>
        <w:t>ь</w:t>
      </w:r>
      <w:r w:rsidRPr="00142C7F">
        <w:rPr>
          <w:sz w:val="24"/>
        </w:rPr>
        <w:t xml:space="preserve"> в непромокаемый мешок.</w:t>
      </w:r>
    </w:p>
    <w:p w:rsidR="00142C7F" w:rsidRPr="00142C7F" w:rsidRDefault="00142C7F" w:rsidP="001A53F9">
      <w:pPr>
        <w:pStyle w:val="a8"/>
        <w:numPr>
          <w:ilvl w:val="0"/>
          <w:numId w:val="51"/>
        </w:numPr>
        <w:contextualSpacing/>
        <w:jc w:val="both"/>
        <w:rPr>
          <w:sz w:val="24"/>
        </w:rPr>
      </w:pPr>
      <w:r w:rsidRPr="00142C7F">
        <w:rPr>
          <w:sz w:val="24"/>
        </w:rPr>
        <w:t>Сн</w:t>
      </w:r>
      <w:r>
        <w:rPr>
          <w:sz w:val="24"/>
        </w:rPr>
        <w:t>ять халат, фартук, перчатки, вымыть</w:t>
      </w:r>
      <w:r w:rsidRPr="00142C7F">
        <w:rPr>
          <w:sz w:val="24"/>
        </w:rPr>
        <w:t xml:space="preserve"> и осушит</w:t>
      </w:r>
      <w:r>
        <w:rPr>
          <w:sz w:val="24"/>
        </w:rPr>
        <w:t>ь</w:t>
      </w:r>
      <w:r w:rsidRPr="00142C7F">
        <w:rPr>
          <w:sz w:val="24"/>
        </w:rPr>
        <w:t xml:space="preserve"> руки.</w:t>
      </w:r>
    </w:p>
    <w:p w:rsidR="00142C7F" w:rsidRDefault="00142C7F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6E6AE0">
        <w:rPr>
          <w:rFonts w:ascii="Times New Roman" w:hAnsi="Times New Roman" w:cs="Times New Roman"/>
          <w:sz w:val="24"/>
          <w:szCs w:val="24"/>
        </w:rPr>
        <w:t>8</w:t>
      </w:r>
    </w:p>
    <w:p w:rsidR="00C53A8A" w:rsidRPr="00581727" w:rsidRDefault="00C53A8A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727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ТЯЖЕСТИ </w:t>
      </w:r>
      <w:r w:rsidR="00A76329">
        <w:rPr>
          <w:rFonts w:ascii="Times New Roman" w:eastAsia="Times New Roman" w:hAnsi="Times New Roman" w:cs="Times New Roman"/>
          <w:b/>
          <w:sz w:val="24"/>
          <w:szCs w:val="24"/>
        </w:rPr>
        <w:t>ОБЕЗВОЖИВАНИЯ</w:t>
      </w:r>
    </w:p>
    <w:p w:rsidR="00C53A8A" w:rsidRDefault="00C53A8A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степени дегидратации.</w:t>
      </w:r>
    </w:p>
    <w:p w:rsidR="00C53A8A" w:rsidRDefault="00C53A8A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</w:rPr>
        <w:t>Дегидратация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уменьшение общего содержания воды в организме, когда ее потери превышают поступление и образование.</w:t>
      </w:r>
    </w:p>
    <w:p w:rsidR="00C53A8A" w:rsidRDefault="00C53A8A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7"/>
        <w:gridCol w:w="2125"/>
        <w:gridCol w:w="1906"/>
        <w:gridCol w:w="2039"/>
        <w:gridCol w:w="2006"/>
      </w:tblGrid>
      <w:tr w:rsidR="00C53A8A" w:rsidRPr="002A1B64" w:rsidTr="003F47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Признак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Степень обезвоживания, % потери массы тела</w:t>
            </w:r>
          </w:p>
        </w:tc>
      </w:tr>
      <w:tr w:rsidR="00C53A8A" w:rsidRPr="002A1B64" w:rsidTr="003F47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стёртая и 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лёгкая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средней 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Тяжёлая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очень тяжёлая</w:t>
            </w:r>
          </w:p>
        </w:tc>
      </w:tr>
      <w:tr w:rsidR="00C53A8A" w:rsidRPr="002A1B64" w:rsidTr="003F47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10 и более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10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20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Более 20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Без счета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Рвота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5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10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20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Многократная (неукротимая)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Жажда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Слабо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 xml:space="preserve">Умеренно </w:t>
            </w:r>
            <w:r w:rsidRPr="002A1B64">
              <w:rPr>
                <w:rFonts w:ascii="Times New Roman" w:eastAsia="Times New Roman" w:hAnsi="Times New Roman" w:cs="Times New Roman"/>
              </w:rPr>
              <w:lastRenderedPageBreak/>
              <w:t>выраженная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lastRenderedPageBreak/>
              <w:t>Резко выраженная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 xml:space="preserve">Неутолимая (или </w:t>
            </w:r>
            <w:r w:rsidRPr="002A1B64">
              <w:rPr>
                <w:rFonts w:ascii="Times New Roman" w:eastAsia="Times New Roman" w:hAnsi="Times New Roman" w:cs="Times New Roman"/>
              </w:rPr>
              <w:lastRenderedPageBreak/>
              <w:t>не может пить)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lastRenderedPageBreak/>
              <w:t>Диурез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Снижен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Олигурия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Анурия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Судороги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Икроножных мышц,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Кратковременные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Продолжительные и болезненные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Генерализованные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Клонические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Средней 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Тяжелое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Очень тяжелое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Глазные 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Запавшие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Резко запавшие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Слизистые оболочки рта,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Влажные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Суховатые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Сухие, резко гиперемированы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Умеренное тахипноэ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Тахипноэ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Цианоз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Носогубного треугольника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Акроцианоз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Резко выражен, диффузный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Тургор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BA7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Снижен (кожная складка расправляется &gt;1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Резко снижен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(кожная складка расправляется &gt;2 с)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Пульс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100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120 в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Выше 120 в минуту, нитевидный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АД сист. , мм рт.ст.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60-100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Меньше 60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pH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7,36-7,40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7,36-7,40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7,30-7,36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Менее 7,3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Голосовое звучание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Сохранено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Сохранено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Охриплость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Афония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Относитель-ная плотность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 (до 1025)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1026-1029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1030-1035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1036 и более</w:t>
            </w:r>
          </w:p>
        </w:tc>
      </w:tr>
      <w:tr w:rsidR="00C53A8A" w:rsidRPr="002A1B64" w:rsidTr="003F47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Гематокрит,</w:t>
            </w:r>
            <w:r w:rsidRPr="002A1B64">
              <w:rPr>
                <w:rFonts w:ascii="Times New Roman" w:eastAsia="Times New Roman" w:hAnsi="Times New Roman" w:cs="Times New Roman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Норма (40-46%)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46-50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50-55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53A8A" w:rsidRPr="002A1B64" w:rsidRDefault="00C53A8A" w:rsidP="001A5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A1B64">
              <w:rPr>
                <w:rFonts w:ascii="Times New Roman" w:eastAsia="Times New Roman" w:hAnsi="Times New Roman" w:cs="Times New Roman"/>
              </w:rPr>
              <w:t>Выше 55</w:t>
            </w:r>
          </w:p>
        </w:tc>
      </w:tr>
    </w:tbl>
    <w:p w:rsidR="00C53A8A" w:rsidRPr="002A1B64" w:rsidRDefault="00C53A8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A8A" w:rsidRDefault="00C53A8A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№2</w:t>
      </w:r>
      <w:r w:rsidR="006E6AE0">
        <w:rPr>
          <w:rFonts w:ascii="Times New Roman" w:hAnsi="Times New Roman" w:cs="Times New Roman"/>
          <w:sz w:val="24"/>
          <w:szCs w:val="24"/>
        </w:rPr>
        <w:t>9</w:t>
      </w:r>
    </w:p>
    <w:p w:rsidR="00A954FE" w:rsidRPr="00415447" w:rsidRDefault="00A954FE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15447">
        <w:rPr>
          <w:rFonts w:ascii="Times New Roman" w:eastAsia="Times New Roman" w:hAnsi="Times New Roman" w:cs="Times New Roman"/>
          <w:b/>
          <w:sz w:val="24"/>
          <w:szCs w:val="24"/>
        </w:rPr>
        <w:t xml:space="preserve"> ОРАЛЬНОЙ РЕГИДРАТАЦИИ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02">
        <w:rPr>
          <w:rFonts w:ascii="Times New Roman" w:eastAsia="Times New Roman" w:hAnsi="Times New Roman" w:cs="Times New Roman"/>
          <w:b/>
          <w:sz w:val="24"/>
          <w:szCs w:val="24"/>
        </w:rPr>
        <w:t>Общие сведения: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Регидратация проводится двумя способами:</w:t>
      </w:r>
    </w:p>
    <w:p w:rsidR="00A954FE" w:rsidRPr="009239D9" w:rsidRDefault="00A954FE" w:rsidP="001A53F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9D9">
        <w:rPr>
          <w:rFonts w:ascii="Times New Roman" w:eastAsia="Times New Roman" w:hAnsi="Times New Roman" w:cs="Times New Roman"/>
          <w:sz w:val="24"/>
          <w:szCs w:val="24"/>
        </w:rPr>
        <w:t>оральная,</w:t>
      </w:r>
    </w:p>
    <w:p w:rsidR="00A954FE" w:rsidRPr="009239D9" w:rsidRDefault="00A954FE" w:rsidP="001A53F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9D9">
        <w:rPr>
          <w:rFonts w:ascii="Times New Roman" w:eastAsia="Times New Roman" w:hAnsi="Times New Roman" w:cs="Times New Roman"/>
          <w:sz w:val="24"/>
          <w:szCs w:val="24"/>
        </w:rPr>
        <w:t>парентеральная.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02">
        <w:rPr>
          <w:rFonts w:ascii="Times New Roman" w:eastAsia="Times New Roman" w:hAnsi="Times New Roman" w:cs="Times New Roman"/>
          <w:i/>
          <w:sz w:val="24"/>
          <w:szCs w:val="24"/>
        </w:rPr>
        <w:t>Оральная регидратация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B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стадии обезвоживания такими препаратами как: регидрон, глюкосолан, галактин, оралит.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Оральная регидратация проводится в два этапа:</w:t>
      </w:r>
    </w:p>
    <w:p w:rsidR="00A954FE" w:rsidRPr="00BC6F02" w:rsidRDefault="00A954FE" w:rsidP="001A53F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первичная регидратация – с целью ликвидации признаков обезвоживания. Проводится в течение первых 2-4 часов в зависимости от степени тяжести до начала лечения. </w:t>
      </w:r>
    </w:p>
    <w:p w:rsidR="00A954FE" w:rsidRPr="00BC6F02" w:rsidRDefault="00A954FE" w:rsidP="001A53F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02">
        <w:rPr>
          <w:rFonts w:ascii="Times New Roman" w:eastAsia="Times New Roman" w:hAnsi="Times New Roman" w:cs="Times New Roman"/>
          <w:sz w:val="24"/>
          <w:szCs w:val="24"/>
        </w:rPr>
        <w:t>компенсаторная регидратация – с целью восполнения продолжающейся потери жидкости. На этом этапе подсчитывается количество продолжающейся потери жидкости за 6 часов и восполнение в последующий шестичасовой период. Продолжительность - до 3 суток. Объем 30-70 мл/кг, скорость 0,5-1,5 л/ч.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ВНИМАНИЕ! Всасывающая способность оболочки кишечника не превышает 2-3 литра в час. Общий объем вводимой жидкости должен превышать в 1,5 раза ее дефицит с целью компенсации неучтенных потерь – 1 мл/кг/ч (тахипноэ, гипертермия, потоотделение).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F02">
        <w:rPr>
          <w:rFonts w:ascii="Times New Roman" w:eastAsia="Times New Roman" w:hAnsi="Times New Roman" w:cs="Times New Roman"/>
          <w:bCs/>
          <w:i/>
          <w:sz w:val="24"/>
          <w:szCs w:val="24"/>
        </w:rPr>
        <w:t>Парентеральная регидратационная</w:t>
      </w:r>
      <w:r w:rsidRPr="00BC6F0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C6F02">
        <w:rPr>
          <w:rFonts w:ascii="Times New Roman" w:eastAsia="Times New Roman" w:hAnsi="Times New Roman" w:cs="Times New Roman"/>
          <w:bCs/>
          <w:i/>
          <w:sz w:val="24"/>
          <w:szCs w:val="24"/>
        </w:rPr>
        <w:t>терапия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BC6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C6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 обезвоживания кристалоидными растворами: </w:t>
      </w:r>
      <w:r w:rsidRPr="00BC6F02">
        <w:rPr>
          <w:rFonts w:ascii="Times New Roman" w:eastAsia="Times New Roman" w:hAnsi="Times New Roman" w:cs="Times New Roman"/>
          <w:sz w:val="24"/>
          <w:szCs w:val="24"/>
        </w:rPr>
        <w:t xml:space="preserve">хлосоль, ацесоль, трисоль. </w:t>
      </w:r>
      <w:r>
        <w:rPr>
          <w:rFonts w:ascii="Times New Roman" w:eastAsia="Times New Roman" w:hAnsi="Times New Roman" w:cs="Times New Roman"/>
          <w:sz w:val="24"/>
          <w:szCs w:val="24"/>
        </w:rPr>
        <w:t>Так же как оральная регидратация п</w:t>
      </w:r>
      <w:r w:rsidRPr="00BC6F02">
        <w:rPr>
          <w:rFonts w:ascii="Times New Roman" w:eastAsia="Times New Roman" w:hAnsi="Times New Roman" w:cs="Times New Roman"/>
          <w:sz w:val="24"/>
          <w:szCs w:val="24"/>
        </w:rPr>
        <w:t>роводится в два этапа, длительность I этапа  – до 3 ч,  II этапа  – по показаниям до нескольких суток (при отсутствии рвоты возможен переход на пероральный прием жидкости). Объем 55-120 мл/кг, средняя скорость 60-120 мл/мин.</w:t>
      </w:r>
    </w:p>
    <w:p w:rsidR="00A954FE" w:rsidRPr="00BC6F02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ВНИМАНИЕ: </w:t>
      </w:r>
      <w:r w:rsidRPr="00415447">
        <w:rPr>
          <w:rFonts w:ascii="Times New Roman" w:eastAsia="Times New Roman" w:hAnsi="Times New Roman" w:cs="Times New Roman"/>
          <w:sz w:val="24"/>
          <w:szCs w:val="24"/>
        </w:rPr>
        <w:t>инфузию проводят с постоянным получасовым контролем пульса (частота, наполнение) и АД для своевременной коррекции скорости введения растворов</w:t>
      </w:r>
      <w:r>
        <w:rPr>
          <w:rFonts w:ascii="Times New Roman" w:eastAsia="Times New Roman" w:hAnsi="Times New Roman" w:cs="Times New Roman"/>
          <w:sz w:val="24"/>
          <w:szCs w:val="24"/>
        </w:rPr>
        <w:t>, так же обязательно ведут контроль диуреза.</w:t>
      </w:r>
      <w:r w:rsidRPr="00BC6F0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обезвоживании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C6F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C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степени 70-80% вводимой жидкости вводится орально, 20-30% - парентерально, при обезвоживании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C6F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степени – наоборот.</w:t>
      </w:r>
    </w:p>
    <w:p w:rsidR="008C34B6" w:rsidRDefault="00A954FE" w:rsidP="00AA7D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bCs/>
          <w:i/>
          <w:sz w:val="24"/>
          <w:szCs w:val="24"/>
        </w:rPr>
        <w:t>Оральная регидратация противопоказана:</w:t>
      </w:r>
      <w:r w:rsidRPr="0041544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C5AF1">
        <w:rPr>
          <w:rFonts w:ascii="Times New Roman" w:eastAsia="Times New Roman" w:hAnsi="Times New Roman" w:cs="Times New Roman"/>
          <w:sz w:val="24"/>
          <w:szCs w:val="24"/>
        </w:rPr>
        <w:t>·     при продолжающейся упорной рвоте на фоне оральной регидратации;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  <w:t>·     при наличии пареза кишечника, когда усвоение жидкости минимально;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  <w:t>·     при олигурии и анурии, не исчезающих после экстренной регидратации;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  <w:t>·     при клинических симптомах шока, комы, сопора, что расценивается как симптомы тяжелого обезвоживания;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  <w:t>·     при наличии тяжелой степени обезвоживания (III ст.);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  <w:t>·     при сахарном диабете;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  <w:t>·     при нарушении всасывания глюкозы.</w:t>
      </w:r>
      <w:r w:rsidRPr="009C5A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54FE" w:rsidRPr="00415447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b/>
          <w:sz w:val="24"/>
          <w:szCs w:val="24"/>
        </w:rPr>
        <w:t>Неотложная терапия:</w:t>
      </w:r>
    </w:p>
    <w:p w:rsidR="00A954FE" w:rsidRDefault="00A954FE" w:rsidP="001A53F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 xml:space="preserve">при дегидратации III-IV степени инфузионная терапия начинается уже во время транспортировки больного путем внутривенного или орального введения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15447">
        <w:rPr>
          <w:rFonts w:ascii="Times New Roman" w:eastAsia="Times New Roman" w:hAnsi="Times New Roman" w:cs="Times New Roman"/>
          <w:sz w:val="24"/>
          <w:szCs w:val="24"/>
        </w:rPr>
        <w:t>идкости;</w:t>
      </w:r>
    </w:p>
    <w:p w:rsidR="00A954FE" w:rsidRDefault="00A954FE" w:rsidP="001A53F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>используют стандартные солевые растворы:</w:t>
      </w:r>
    </w:p>
    <w:p w:rsidR="00A954FE" w:rsidRDefault="00A954FE" w:rsidP="001A53F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>трисоль (раствор R.A. Phillips № 1 или раствор 5-4-1), который содержит: натрия хлорида 5 г, натрия гидрокарбоната 4 г и калия хлорида 1 г в 1 л апирогенной бидистиллированной воды;</w:t>
      </w:r>
    </w:p>
    <w:p w:rsidR="00A954FE" w:rsidRDefault="00A954FE" w:rsidP="001A53F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>дисоль: натрия хлорида 6 г, натрия гидрокарбоната 4 г (или натрия ацетата 2 г);</w:t>
      </w:r>
    </w:p>
    <w:p w:rsidR="00A954FE" w:rsidRPr="00415447" w:rsidRDefault="00A954FE" w:rsidP="001A53F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>первичная внутривенная регидратация взрослым проводится в среднем в объеме 100 мл/кг в течение 3 ч (30 мл/кг в первые 30 мин и 70 мл/кг – в течении 2,5 ч);</w:t>
      </w:r>
    </w:p>
    <w:p w:rsidR="00A954FE" w:rsidRDefault="00A954FE" w:rsidP="001A53F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>инфузию проводят с постоянным получасовым контролем пульса (частота, наполнение) и АД для своевременной коррекции скорости введения растворов;</w:t>
      </w:r>
    </w:p>
    <w:p w:rsidR="00A954FE" w:rsidRPr="00415447" w:rsidRDefault="00A954FE" w:rsidP="001A53F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sz w:val="24"/>
          <w:szCs w:val="24"/>
        </w:rPr>
        <w:t>при появлении  возможности  глотания  инфузионную  терапию  дополняют  оральной регидратацией в объеме 5 мл/кг/ч.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лечебная – восполнение водно-солевого баланса организма.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обезвоживание при ПТИ, холере, сальмонеллезе, дизентерии и др. ОКИ.</w:t>
      </w:r>
    </w:p>
    <w:p w:rsidR="00A954F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47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мерная емкость вместимостью 1 литр, столовая ложка, препараты «Регидрон», «Глюкосолан», кипяченная вода температуры 37-40ᴼС.</w:t>
      </w:r>
    </w:p>
    <w:p w:rsidR="00871548" w:rsidRDefault="0087154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548" w:rsidRDefault="00871548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4FE" w:rsidRPr="0019099E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Алгоритм действий:</w:t>
      </w:r>
    </w:p>
    <w:p w:rsidR="00A954FE" w:rsidRDefault="00A954FE" w:rsidP="001A53F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пацие</w:t>
      </w:r>
      <w:r w:rsidR="008715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проинформировать его о целях и ходе процедуры, получить согласие.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Вымыть и осушить руки гигиеническим способом.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Приготовить необходимое оснащение.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Налить кипяченную воду, предварительно остуженную до температуры 37-40 ᴼС на 1/3 мерной емкости.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Взять указанный препарат и проверить срок годности, высыпать в мерную емкость и размешать ложкой до исчезновения кристаллов.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Долить в емкость кипяченную воду до 1 литра.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На емкости указать:</w:t>
      </w:r>
    </w:p>
    <w:p w:rsidR="00A954FE" w:rsidRPr="0019099E" w:rsidRDefault="00A954FE" w:rsidP="001A53F9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Ф.И.О. медсестры</w:t>
      </w:r>
    </w:p>
    <w:p w:rsidR="00A954FE" w:rsidRPr="0019099E" w:rsidRDefault="00871548" w:rsidP="001A53F9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="00A954FE" w:rsidRPr="0019099E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приготовления раствора</w:t>
      </w:r>
    </w:p>
    <w:p w:rsidR="00A954FE" w:rsidRDefault="00A954FE" w:rsidP="001A53F9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Время приготовления раствора</w:t>
      </w:r>
    </w:p>
    <w:p w:rsidR="00A954FE" w:rsidRPr="0019099E" w:rsidRDefault="00A954FE" w:rsidP="001A53F9">
      <w:pPr>
        <w:pStyle w:val="a3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Роспись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Раствор можно хранить в холодильнике в течение суток.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Раствор давать пациенту примерно по 100-150 мл каждые 20-30 минут глотками из стакана, столовой или чайной ложкой, шприцом (без иглы).</w:t>
      </w:r>
    </w:p>
    <w:p w:rsidR="00A954FE" w:rsidRPr="0019099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Раствор можно сочетать (но не разводить) чаем, компотом, рисовым отваром или обычной кипяченной водой.</w:t>
      </w:r>
    </w:p>
    <w:p w:rsidR="00A954FE" w:rsidRDefault="00A954FE" w:rsidP="001A53F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9E">
        <w:rPr>
          <w:rFonts w:ascii="Times New Roman" w:eastAsia="Times New Roman" w:hAnsi="Times New Roman" w:cs="Times New Roman"/>
          <w:sz w:val="24"/>
          <w:szCs w:val="24"/>
        </w:rPr>
        <w:t>Вести подсчет вводимой и выводимой жидкости (все выделения больного собирают в мерную емкость).</w:t>
      </w:r>
    </w:p>
    <w:p w:rsidR="00F032D4" w:rsidRPr="0019099E" w:rsidRDefault="00F032D4" w:rsidP="00F032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4FE" w:rsidRDefault="00A954FE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34B6" w:rsidRPr="006B2CD2" w:rsidRDefault="008C34B6" w:rsidP="008C34B6">
      <w:pPr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t>Стандарт №30</w:t>
      </w:r>
    </w:p>
    <w:p w:rsidR="008C34B6" w:rsidRDefault="008C34B6" w:rsidP="008C34B6">
      <w:pPr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ОКАЗАНИЕ ПОМОЩИ ПРИ РВОТЕ</w:t>
      </w:r>
    </w:p>
    <w:p w:rsidR="008C34B6" w:rsidRPr="006B2CD2" w:rsidRDefault="008C34B6" w:rsidP="008C34B6">
      <w:pPr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лечебная: оказание неотложной помощи, профилактика попадания рвотных масс в дыхательные пути.</w:t>
      </w: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Оснащение</w:t>
      </w: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полотенце, лоток, таз, электроотсос, грушевидный </w:t>
      </w:r>
      <w:r>
        <w:rPr>
          <w:rFonts w:ascii="Times New Roman" w:eastAsia="Times New Roman" w:hAnsi="Times New Roman" w:cs="Times New Roman"/>
          <w:sz w:val="24"/>
          <w:szCs w:val="24"/>
        </w:rPr>
        <w:t>баллончик, клеёнка, шпатель, кипяченую вода, салфетки, стакан, чистая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сухая банка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с крышкой, КБУ.</w:t>
      </w: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</w:t>
      </w:r>
      <w:r w:rsidR="0087154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Пациент в сознании (в положении сидя).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t>Срочно выз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врача.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t>Усадит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пациента на стул удобно, прикр</w:t>
      </w:r>
      <w:r>
        <w:rPr>
          <w:rFonts w:ascii="Times New Roman" w:eastAsia="Times New Roman" w:hAnsi="Times New Roman" w:cs="Times New Roman"/>
          <w:sz w:val="24"/>
          <w:szCs w:val="24"/>
        </w:rPr>
        <w:t>ыть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грудь клеёнкой. Да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пациенту полотенце, постав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к его ногам таз.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t>Попросит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пациента снять зубные протезы (если они есть).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Вымыть и осушить руки, надеть перчатки.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Придерживать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голову пациента во время акта рвоты, положив на его лоб свою ладонь.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пациенту прополоскать рот чистой водой после каждого акта рвоты, выт</w:t>
      </w:r>
      <w:r>
        <w:rPr>
          <w:rFonts w:ascii="Times New Roman" w:eastAsia="Times New Roman" w:hAnsi="Times New Roman" w:cs="Times New Roman"/>
          <w:sz w:val="24"/>
          <w:szCs w:val="24"/>
        </w:rPr>
        <w:t>ирать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лицо и рот салфеткой.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пациенту физический и психический покой.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739"/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Осмотреть и оставить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рвотные массы до прихода врача.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744"/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При отравлении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собрать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рвотные массы в чи</w:t>
      </w:r>
      <w:r>
        <w:rPr>
          <w:rFonts w:ascii="Times New Roman" w:eastAsia="Times New Roman" w:hAnsi="Times New Roman" w:cs="Times New Roman"/>
          <w:sz w:val="24"/>
          <w:szCs w:val="24"/>
        </w:rPr>
        <w:t>стую сухую банку, плотно закрыть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крышкой.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725"/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назначению врача отправить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их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бактериологическую 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>лабораторию для исследования.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725"/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Снять перчатки и поместить их в КБУ класса Б.</w:t>
      </w:r>
    </w:p>
    <w:p w:rsidR="008C34B6" w:rsidRPr="006B2CD2" w:rsidRDefault="008C34B6" w:rsidP="008C34B6">
      <w:pPr>
        <w:numPr>
          <w:ilvl w:val="1"/>
          <w:numId w:val="62"/>
        </w:numPr>
        <w:tabs>
          <w:tab w:val="left" w:pos="730"/>
          <w:tab w:val="left" w:pos="1843"/>
        </w:tabs>
        <w:spacing w:after="0" w:line="240" w:lineRule="auto"/>
        <w:ind w:left="20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Вымыть и осушить руки.</w:t>
      </w:r>
    </w:p>
    <w:p w:rsidR="008C34B6" w:rsidRPr="006B2CD2" w:rsidRDefault="008C34B6" w:rsidP="008C34B6">
      <w:pPr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Стандарт </w:t>
      </w:r>
      <w:r>
        <w:rPr>
          <w:rFonts w:ascii="Times New Roman" w:eastAsia="Times New Roman" w:hAnsi="Times New Roman" w:cs="Times New Roman"/>
          <w:sz w:val="24"/>
          <w:szCs w:val="24"/>
        </w:rPr>
        <w:t>№31</w:t>
      </w:r>
    </w:p>
    <w:p w:rsidR="008C34B6" w:rsidRPr="006B2CD2" w:rsidRDefault="008C34B6" w:rsidP="008C34B6">
      <w:pPr>
        <w:spacing w:after="0" w:line="240" w:lineRule="auto"/>
        <w:ind w:lef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ПОМОЩИ ПРИ РВОТЕ </w:t>
      </w: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 xml:space="preserve">ОСЛАБЛЕННОМУ ПАЦИЕНТУ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 xml:space="preserve">ЛИ НАХОДЯЩЕМУСЯ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БЕССОЗНАТЕЛЬНОМ СОСТОЯНИИ</w:t>
      </w:r>
    </w:p>
    <w:p w:rsidR="008C34B6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лечебная: оказание неотложной помощи, профилактика попадания рвотных масс в дыхательные пути.</w:t>
      </w: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Оснащение</w:t>
      </w: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полотенце, лоток, таз, электроотсос</w:t>
      </w:r>
      <w:r>
        <w:rPr>
          <w:rFonts w:ascii="Times New Roman" w:eastAsia="Times New Roman" w:hAnsi="Times New Roman" w:cs="Times New Roman"/>
          <w:sz w:val="24"/>
          <w:szCs w:val="24"/>
        </w:rPr>
        <w:t>, грушевидный баллончик, клеёнка, шпатель, кипяченая вода, салфетки, стакан, чистая сухая банка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с крышкой. </w:t>
      </w:r>
    </w:p>
    <w:p w:rsidR="008C34B6" w:rsidRPr="006B2CD2" w:rsidRDefault="008C34B6" w:rsidP="008C34B6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</w:t>
      </w:r>
      <w:r w:rsidR="0087154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6B2C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72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врача.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81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D2">
        <w:rPr>
          <w:rFonts w:ascii="Times New Roman" w:eastAsia="Times New Roman" w:hAnsi="Times New Roman" w:cs="Times New Roman"/>
          <w:sz w:val="24"/>
          <w:szCs w:val="24"/>
        </w:rPr>
        <w:t>До прихода врача уложит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пациента на бок, если это невозможно, изменит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положение, повернув голову набок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>избежа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аспирации рвотных масс - попадания в дыхательные пути.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95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Убрать подушку, удалить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зубные протезы (если они есть).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81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Накрыть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шею и груд</w:t>
      </w:r>
      <w:r>
        <w:rPr>
          <w:rFonts w:ascii="Times New Roman" w:eastAsia="Times New Roman" w:hAnsi="Times New Roman" w:cs="Times New Roman"/>
          <w:sz w:val="24"/>
          <w:szCs w:val="24"/>
        </w:rPr>
        <w:t>ь пациента полотенцем, подставить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к углу рта почкообразный лоток для рвотных масс.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86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Отсасывать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электроотсосом или грушевидным баллончиком из полости рта, носа рвотные массы.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86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полость рта пациента кипяченой водой </w:t>
      </w:r>
      <w:r>
        <w:rPr>
          <w:rFonts w:ascii="Times New Roman" w:eastAsia="Times New Roman" w:hAnsi="Times New Roman" w:cs="Times New Roman"/>
          <w:sz w:val="24"/>
          <w:szCs w:val="24"/>
        </w:rPr>
        <w:t>после каждого акта рвоты, вытирать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рот салфеткой.</w:t>
      </w:r>
    </w:p>
    <w:p w:rsidR="008C34B6" w:rsidRPr="006B2CD2" w:rsidRDefault="008C34B6" w:rsidP="008C34B6">
      <w:pPr>
        <w:numPr>
          <w:ilvl w:val="2"/>
          <w:numId w:val="62"/>
        </w:numPr>
        <w:tabs>
          <w:tab w:val="left" w:pos="686"/>
        </w:tabs>
        <w:spacing w:after="0" w:line="240" w:lineRule="auto"/>
        <w:ind w:left="27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Осмотреть рвотные массы и отправить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в лабор</w:t>
      </w:r>
      <w:r>
        <w:rPr>
          <w:rFonts w:ascii="Times New Roman" w:eastAsia="Times New Roman" w:hAnsi="Times New Roman" w:cs="Times New Roman"/>
          <w:sz w:val="24"/>
          <w:szCs w:val="24"/>
        </w:rPr>
        <w:t>аторию для исследования, указать</w:t>
      </w:r>
      <w:r w:rsidRPr="006B2CD2">
        <w:rPr>
          <w:rFonts w:ascii="Times New Roman" w:eastAsia="Times New Roman" w:hAnsi="Times New Roman" w:cs="Times New Roman"/>
          <w:sz w:val="24"/>
          <w:szCs w:val="24"/>
        </w:rPr>
        <w:t xml:space="preserve"> цель исследования.</w:t>
      </w:r>
    </w:p>
    <w:p w:rsidR="008C34B6" w:rsidRDefault="008C34B6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34B6" w:rsidRDefault="008C34B6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47C" w:rsidRDefault="006C147C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</w:t>
      </w:r>
      <w:r w:rsidR="008C34B6">
        <w:rPr>
          <w:rFonts w:ascii="Times New Roman" w:hAnsi="Times New Roman" w:cs="Times New Roman"/>
          <w:sz w:val="24"/>
          <w:szCs w:val="24"/>
        </w:rPr>
        <w:t>32</w:t>
      </w:r>
    </w:p>
    <w:p w:rsidR="00A954FE" w:rsidRDefault="00A954FE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ПЕРВИЧНЫЕ ПРОТИВОЭПИДЕМИЧЕСКИЕ МЕРОПРИЯТИЯ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ОБНАРУЖЕНИИ</w:t>
      </w:r>
      <w:r w:rsidRPr="0060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ПАЦЕНТА С</w:t>
      </w:r>
      <w:r w:rsidR="00A7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 ОПАСНОЙ ИНФЕКЦИЕЙ</w:t>
      </w:r>
    </w:p>
    <w:p w:rsidR="00F032D4" w:rsidRPr="00602478" w:rsidRDefault="00F032D4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4FE" w:rsidRPr="00602478" w:rsidRDefault="00A954FE" w:rsidP="001A53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недопущение</w:t>
      </w: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инфекции.</w:t>
      </w:r>
    </w:p>
    <w:p w:rsidR="00A954FE" w:rsidRDefault="00A954FE" w:rsidP="001A53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Показания:</w:t>
      </w: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пациента с ООИ.</w:t>
      </w:r>
    </w:p>
    <w:p w:rsidR="00A954FE" w:rsidRPr="00602478" w:rsidRDefault="00A954FE" w:rsidP="001A53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действий</w:t>
      </w:r>
      <w:r w:rsidRPr="0060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к изоляции больного по месту его выявления (дверь в кабинет закрывается, с наружной стороны по получению сигнала выставляется пост) до его госпитализации в специализированное медицинское учреждение.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работник, не выходя из помещения, где выявлен больной по телефону или через нарочного (не открывая дверь), не бывшего в контакте с больным, извещает заведующего поликлиникой (главного врача) о выявленном больном и его состоянии.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соответствующие медикаменты, укладки защитной одежды, средства личной профилактики.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выносить вещи из кабинета, передавать амбулаторные карты в регистратуру до проведения заключительной дезинфекции.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кабинете, где выявлен больной, закрывают двери и окна, отключают вентиляцию. Вентиляционные отверстия заклеивают лейкопластырем (кроме заболевания холерой).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получения защитной одежды медицинский работник при подозрении: на чуму, ГВЛ (геморрагические вирусные лихорадки), оспу обезьян должен временно закрыть нос и рот полотенцем или маской, сделанной из подручных материалов (ваты, марли, бинта). Перед надеванием защитной одежды открытые части тела обрабатывают 0,5-1,0% раствором хлорамина или 70° спиртом, а слизистые </w:t>
      </w: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оболочки - раствором стрептомицина (при чуме) или слабым раствором марганцево-кислого калия (при ГВЛ и оспе обезьян).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5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больного с подозрением на холеру строго соблюдать меры личной профилактики ОКИ.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Защитную одежду (противочумный костюм соответствующего типа) одевают, не снимая собственный халат.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больного чумой (ГВЛ, оспой обезьян) медицинский работник не выходит из кабинета (при выявлении больного холерой врач или сестра при необходимости могут выйти из кабинета, предварительно вымыв руки и сняв медицинский халат) и остается с ним до прибытия эпидбригады.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больного с подозрением на холеру и получении укладки проводится забор материала для бактериологических исследований. Выделения (рвотные массы, испражнения) собирают в отдельные емкости. </w:t>
      </w:r>
    </w:p>
    <w:p w:rsidR="00A954FE" w:rsidRPr="00602478" w:rsidRDefault="00A954FE" w:rsidP="001A53F9">
      <w:pPr>
        <w:pStyle w:val="a3"/>
        <w:numPr>
          <w:ilvl w:val="0"/>
          <w:numId w:val="19"/>
        </w:num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кабинете, где выявлен больной, проводится текущая дезинфекция.</w:t>
      </w:r>
    </w:p>
    <w:p w:rsidR="00A954FE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32D4" w:rsidRDefault="00F032D4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4FE" w:rsidRDefault="00A954FE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</w:t>
      </w:r>
      <w:r w:rsidR="008C34B6">
        <w:rPr>
          <w:rFonts w:ascii="Times New Roman" w:hAnsi="Times New Roman" w:cs="Times New Roman"/>
          <w:sz w:val="24"/>
          <w:szCs w:val="24"/>
        </w:rPr>
        <w:t>33</w:t>
      </w:r>
    </w:p>
    <w:p w:rsidR="00A954FE" w:rsidRDefault="00A954FE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ПРОТИВОЧУМН</w:t>
      </w:r>
      <w:r w:rsidR="00A76329">
        <w:rPr>
          <w:rFonts w:ascii="Times New Roman" w:eastAsia="Times New Roman" w:hAnsi="Times New Roman" w:cs="Times New Roman"/>
          <w:b/>
          <w:bCs/>
          <w:sz w:val="24"/>
          <w:szCs w:val="24"/>
        </w:rPr>
        <w:t>ЫХ КОСТЮМОВ</w:t>
      </w:r>
    </w:p>
    <w:p w:rsidR="00F032D4" w:rsidRPr="00B765A3" w:rsidRDefault="00F032D4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тип или полный противочумный костюм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состоит из: пижамы или комбинезона, большой косынки (капюшона) противочумного халата, ватно- марлевой маски, очков-консервов, резиновых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B765A3">
        <w:rPr>
          <w:rFonts w:ascii="Times New Roman" w:eastAsia="Times New Roman" w:hAnsi="Times New Roman" w:cs="Times New Roman"/>
          <w:sz w:val="24"/>
          <w:szCs w:val="24"/>
          <w:lang w:val="kk-KZ"/>
        </w:rPr>
        <w:t>ерчаток,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765A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носков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(чулок),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сапог резиновых, полотенца.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противочумный костюм первого типа применяется: 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работе в госпи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тале, провизорном госпитале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 с больными легочной или септическими формами чумы;</w:t>
      </w:r>
    </w:p>
    <w:p w:rsidR="00A954FE" w:rsidRPr="00B765A3" w:rsidRDefault="00A954FE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до установления окончательного диагноза у больных бубонной и кожной формами чумы и до получения отрицательного результата бактериологического исследования;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уходе за </w:t>
      </w:r>
      <w:r w:rsidR="00A954FE" w:rsidRPr="00871548">
        <w:rPr>
          <w:rFonts w:ascii="Times New Roman" w:eastAsia="Times New Roman" w:hAnsi="Times New Roman" w:cs="Times New Roman"/>
          <w:sz w:val="24"/>
          <w:szCs w:val="24"/>
        </w:rPr>
        <w:t>больн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ВЛ (геморрагическими вирусными лихорадками);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работе в изоляторе для контактных с больными легочной формой чумы и больных КВЛ;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проведении текущей и заключительной дезинфекции (дезинсекции и дератизации) в очаге заболеваний легочной формой чумы;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вскрытии трупа погибшего от чумы;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проведении подворных обходов;</w:t>
      </w:r>
    </w:p>
    <w:p w:rsidR="00A954FE" w:rsidRPr="00B765A3" w:rsidRDefault="00871548" w:rsidP="001A53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заборе материала для лабораторных исследований от больных с подозрением на чуму, КГВЛ.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ля вскрытия трупа необходимо дополнительные иметь вторую пару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перчаток, клеенчатый фартук, нарукавники.</w:t>
      </w:r>
    </w:p>
    <w:p w:rsidR="00A954FE" w:rsidRPr="00B765A3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124460</wp:posOffset>
            </wp:positionV>
            <wp:extent cx="4328795" cy="3007360"/>
            <wp:effectExtent l="19050" t="0" r="0" b="0"/>
            <wp:wrapSquare wrapText="bothSides"/>
            <wp:docPr id="22" name="Рисунок 16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79" w:rsidRPr="00D26566" w:rsidRDefault="00FA0879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95" w:rsidRDefault="00DB5995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95" w:rsidRDefault="00DB5995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Второй тип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тивочумного костюма состоит</w:t>
      </w: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 xml:space="preserve"> из: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пижамы или комбинезона, большой косынки (капюшона), противочумного халата, ватно-марлевой маски, резиновых перчаток, носков (чулок), резиновых сапог, полотенца.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противочумный костюм второго типа применяется при: </w:t>
      </w:r>
    </w:p>
    <w:p w:rsidR="00A954FE" w:rsidRPr="00B765A3" w:rsidRDefault="00A954FE" w:rsidP="001A53F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работе в госпи</w:t>
      </w:r>
      <w:r>
        <w:rPr>
          <w:rFonts w:ascii="Times New Roman" w:eastAsia="Times New Roman" w:hAnsi="Times New Roman" w:cs="Times New Roman"/>
          <w:sz w:val="24"/>
          <w:szCs w:val="24"/>
        </w:rPr>
        <w:t>тале, провизорном госпитале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с больными оспой обезьян;</w:t>
      </w:r>
    </w:p>
    <w:p w:rsidR="00A954FE" w:rsidRPr="00B765A3" w:rsidRDefault="00A954FE" w:rsidP="001A53F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проведении текущей и заключительной дезинфекции в очаге бубонной формой чумы, холеры, оспы обезьян;</w:t>
      </w:r>
    </w:p>
    <w:p w:rsidR="00A954FE" w:rsidRPr="00B765A3" w:rsidRDefault="00A954FE" w:rsidP="001A53F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вскрытии трупа, погибшей от холеры, оспы обезьян;</w:t>
      </w:r>
    </w:p>
    <w:p w:rsidR="00A954FE" w:rsidRPr="00B765A3" w:rsidRDefault="00A954FE" w:rsidP="001A53F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заборе материала от больных с подозрением на оспу обезьян.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Третий тип противочумного костюма состоит из: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пижамы, противочумного халата, большой косынки, резиновых перчаток, носков, глубоких калош и полотенца. 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отивочумный костюм третьего типа применяется при работе в госпитале, провизорном госпитале с больными бубонной или кожной формой чумы, получающими специфическое лечение.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Противочумный костюм четвертого типа состоит из: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пижамы, медицинского халата, шапочки или марлевой косынки, носков, тапочек (туфель).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противочумный костюм четвертого типа применяется при: </w:t>
      </w:r>
    </w:p>
    <w:p w:rsidR="00A954FE" w:rsidRPr="00B765A3" w:rsidRDefault="00A954FE" w:rsidP="001A53F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работе в госпитале, провизорном госпитале с больными холерой. При проведении туалета больного, надевают резиновые перчатки, при обработке выделений - маску;</w:t>
      </w:r>
    </w:p>
    <w:p w:rsidR="00A954FE" w:rsidRPr="00B765A3" w:rsidRDefault="00A954FE" w:rsidP="001A53F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заборе материала для лабораторных исследований от больных с подозрением на холеру (дополнительно надевают резиновые перчатки).</w:t>
      </w:r>
    </w:p>
    <w:p w:rsidR="00A954FE" w:rsidRPr="00B765A3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4FE" w:rsidRDefault="008C34B6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№34</w:t>
      </w:r>
    </w:p>
    <w:p w:rsidR="00A954FE" w:rsidRPr="00B765A3" w:rsidRDefault="00A954FE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>НАДЕВАНИ</w:t>
      </w:r>
      <w:r w:rsidR="00A7632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765A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ПРОТИВОЧУМНОГО КОСТЮМА</w:t>
      </w:r>
    </w:p>
    <w:p w:rsidR="00A954FE" w:rsidRPr="00581727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профилактическая</w:t>
      </w:r>
    </w:p>
    <w:p w:rsidR="00A954FE" w:rsidRPr="00581727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Показания: </w:t>
      </w:r>
      <w:r w:rsidRPr="00581727">
        <w:rPr>
          <w:rFonts w:ascii="Times New Roman" w:eastAsia="Times New Roman" w:hAnsi="Times New Roman" w:cs="Times New Roman"/>
          <w:bCs/>
          <w:sz w:val="24"/>
          <w:szCs w:val="24"/>
        </w:rPr>
        <w:t>особо опасные инфекции</w:t>
      </w:r>
    </w:p>
    <w:p w:rsidR="00A954FE" w:rsidRPr="000D6801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см. стандарт «Типы противочумного костюма»</w:t>
      </w:r>
    </w:p>
    <w:p w:rsidR="00A954FE" w:rsidRPr="00B765A3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действи</w:t>
      </w:r>
      <w:r w:rsidR="00871548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Надевать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ab/>
        <w:t>предметы костюма необходимо не спеша, тщательно, в определенной их последовательности, с тем, чтобы во время работы не поправлять их.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Сначала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надевают комбинезон или пижаму.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Носки, сапоги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резиновые или кожаные.</w:t>
      </w:r>
    </w:p>
    <w:p w:rsidR="00A954FE" w:rsidRPr="00B765A3" w:rsidRDefault="00FA0879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92075</wp:posOffset>
            </wp:positionV>
            <wp:extent cx="2261870" cy="3021330"/>
            <wp:effectExtent l="19050" t="0" r="5080" b="0"/>
            <wp:wrapTight wrapText="bothSides">
              <wp:wrapPolygon edited="0">
                <wp:start x="-182" y="0"/>
                <wp:lineTo x="-182" y="21518"/>
                <wp:lineTo x="21649" y="21518"/>
                <wp:lineTo x="21649" y="0"/>
                <wp:lineTo x="-182" y="0"/>
              </wp:wrapPolygon>
            </wp:wrapTight>
            <wp:docPr id="23" name="Рисунок 17" descr="C:\Users\Admin\Desktop\8550_html_m53f60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8550_html_m53f60bc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Большую косынку или капюшон (которые должны закрывать волосы, лоб, уши и шею).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Противочумный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ab/>
        <w:t>халат</w:t>
      </w:r>
      <w:r>
        <w:rPr>
          <w:rFonts w:ascii="Times New Roman" w:eastAsia="Times New Roman" w:hAnsi="Times New Roman" w:cs="Times New Roman"/>
          <w:sz w:val="24"/>
          <w:szCs w:val="24"/>
        </w:rPr>
        <w:t>: т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есемки у ворота, пояса халата, фартука завязывают спереди на левой стороне обязательно петлей, после чего завязывают тесемки на рукавах.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Ватно-марлевую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ab/>
        <w:t>маску надевают на лицо так, чтобы были закрыты рот и нос. Верхний край маски должен находиться на нижней части орбит, а нижний- слегка заходит на подбородок. Верхние тесемки завязывают петлей на затылке, а нижние на темени (по типу пращевидной повязки).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обе стороны носа, в местах, где маска недостаточно плотно прилегает к лицу, закладывают комочки ваты.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Очки должны быть хорошо пригнаны, свободное место на переносице закладывают ватным тампоном.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Стекла перед надеванием натирают специальным карандашом или сухим кусочком мыла, чтобы предупредить их запотевание.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После очков надевают резиновые перчатки, предварительно проверенные на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елостность.</w:t>
      </w:r>
    </w:p>
    <w:p w:rsidR="00A954FE" w:rsidRPr="00B765A3" w:rsidRDefault="00A954FE" w:rsidP="001A53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На пояс халата с правой стороны закладывают полотенце. </w:t>
      </w:r>
    </w:p>
    <w:p w:rsidR="00A954FE" w:rsidRPr="00B765A3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4FE" w:rsidRPr="00B765A3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A954FE" w:rsidRPr="001460E0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E0">
        <w:rPr>
          <w:rFonts w:ascii="Times New Roman" w:eastAsia="Times New Roman" w:hAnsi="Times New Roman" w:cs="Times New Roman"/>
          <w:iCs/>
          <w:sz w:val="24"/>
          <w:szCs w:val="24"/>
        </w:rPr>
        <w:t>- при вскрытии и 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хоронении трупа человека, погибш</w:t>
      </w:r>
      <w:r w:rsidRPr="001460E0">
        <w:rPr>
          <w:rFonts w:ascii="Times New Roman" w:eastAsia="Times New Roman" w:hAnsi="Times New Roman" w:cs="Times New Roman"/>
          <w:iCs/>
          <w:sz w:val="24"/>
          <w:szCs w:val="24"/>
        </w:rPr>
        <w:t>его от чумы, дополнительно к противочумному костюму первого типа надевают: клеенчатый фартук и нарукавники, затем вторую пару резиновых перчаток (анатомические), после чего за пояс фартука с правой стороны закладывают полотенце.</w:t>
      </w:r>
    </w:p>
    <w:p w:rsidR="00A954FE" w:rsidRPr="001460E0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A954FE" w:rsidRPr="00B765A3" w:rsidRDefault="00A954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4FE" w:rsidRDefault="00A954FE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</w:t>
      </w:r>
      <w:r w:rsidR="008C34B6">
        <w:rPr>
          <w:rFonts w:ascii="Times New Roman" w:hAnsi="Times New Roman" w:cs="Times New Roman"/>
          <w:sz w:val="24"/>
          <w:szCs w:val="24"/>
        </w:rPr>
        <w:t>35</w:t>
      </w:r>
    </w:p>
    <w:p w:rsidR="00A954FE" w:rsidRDefault="00A76329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СНЯТИЕ</w:t>
      </w:r>
      <w:r w:rsidR="00A954FE"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ПРОТИВОЧУМНОГО КОСТЮМА</w:t>
      </w:r>
      <w:bookmarkEnd w:id="0"/>
    </w:p>
    <w:p w:rsidR="00A954FE" w:rsidRPr="00581727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профилактическая</w:t>
      </w:r>
    </w:p>
    <w:p w:rsidR="00A954FE" w:rsidRPr="00581727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особо опасные инфекции</w:t>
      </w:r>
    </w:p>
    <w:p w:rsidR="00A954FE" w:rsidRPr="000D6801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Оснащение: </w:t>
      </w:r>
      <w:r w:rsidRPr="00581727">
        <w:rPr>
          <w:rFonts w:ascii="Times New Roman" w:eastAsia="Times New Roman" w:hAnsi="Times New Roman" w:cs="Times New Roman"/>
          <w:bCs/>
          <w:sz w:val="24"/>
          <w:szCs w:val="24"/>
        </w:rPr>
        <w:t>емкость с дезраствором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таз, 70% спирт,  ветошь, дезраствор, имеющийся в отделении согласно инструкции, мешок для грязного белья.</w:t>
      </w:r>
    </w:p>
    <w:p w:rsidR="00A954FE" w:rsidRPr="00B765A3" w:rsidRDefault="00A954FE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действи</w:t>
      </w:r>
      <w:r w:rsidR="00871548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765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A954FE" w:rsidRPr="00B765A3" w:rsidRDefault="00871548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Снять и обеззаразить п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ротивочумный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ab/>
        <w:t xml:space="preserve">костюм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после работы.</w:t>
      </w:r>
    </w:p>
    <w:p w:rsidR="00A954FE" w:rsidRPr="00B765A3" w:rsidRDefault="00871548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Снять п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редметы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ab/>
        <w:t>костюма в строго установленном порядке, не торопясь.</w:t>
      </w:r>
    </w:p>
    <w:p w:rsidR="00A954FE" w:rsidRPr="00B765A3" w:rsidRDefault="00871548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Полностью погрузить все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предметы костюма по мере их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сняти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в бак с дезр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аствором или складыва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 в большие биксы для обеззараживания автоклавированием.</w:t>
      </w:r>
    </w:p>
    <w:p w:rsidR="00A954FE" w:rsidRPr="00B765A3" w:rsidRDefault="00871548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Поместить в камерные мешки д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направления в дез.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камеру.</w:t>
      </w:r>
    </w:p>
    <w:p w:rsidR="00A954FE" w:rsidRPr="00B765A3" w:rsidRDefault="00871548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Обмыть обильно снаружи дезраствором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иксы и камерные мешки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Слегка увлажнить дезраствором к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остюм перед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 снятием.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Тщательно вымыть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в дезр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астворе руки в резино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вых перчатках в течение 1-3 мин.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Погрузить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руки в п</w:t>
      </w:r>
      <w:r>
        <w:rPr>
          <w:rFonts w:ascii="Times New Roman" w:eastAsia="Times New Roman" w:hAnsi="Times New Roman" w:cs="Times New Roman"/>
          <w:sz w:val="24"/>
          <w:szCs w:val="24"/>
        </w:rPr>
        <w:t>ерчатках в дезраствор п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ab/>
        <w:t xml:space="preserve">снятия каждой части костюма </w:t>
      </w:r>
    </w:p>
    <w:p w:rsidR="00A954FE" w:rsidRPr="00B765A3" w:rsidRDefault="00A954FE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Обмы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клеенчатый фартук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и нарукавники ватой (ветошью), смоченной одним из вышеуказанных растворов;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бт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сверху вниз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апоги и калоши (для каждой калоши или сапога берут отдельный кусок ваты).</w:t>
      </w:r>
    </w:p>
    <w:p w:rsidR="00A954FE" w:rsidRPr="00B765A3" w:rsidRDefault="00A954FE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ab/>
        <w:t>полотенце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медленно, без </w:t>
      </w:r>
      <w:r>
        <w:rPr>
          <w:rFonts w:ascii="Times New Roman" w:eastAsia="Times New Roman" w:hAnsi="Times New Roman" w:cs="Times New Roman"/>
          <w:sz w:val="24"/>
          <w:szCs w:val="24"/>
        </w:rPr>
        <w:t>рывка, и погружают в дезраствор.</w:t>
      </w:r>
    </w:p>
    <w:p w:rsidR="00A954FE" w:rsidRPr="00B765A3" w:rsidRDefault="00A954FE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ab/>
        <w:t>клеенчатый фартук, свертывая наружной стороной внутрь, вторую пару перчаток (</w:t>
      </w:r>
      <w:r>
        <w:rPr>
          <w:rFonts w:ascii="Times New Roman" w:eastAsia="Times New Roman" w:hAnsi="Times New Roman" w:cs="Times New Roman"/>
          <w:sz w:val="24"/>
          <w:szCs w:val="24"/>
        </w:rPr>
        <w:t>анатомических).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  <w:lang w:val="kk-KZ"/>
        </w:rPr>
        <w:t>чки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, не касаясь их внутренней поверхности, двумя руками оття</w:t>
      </w:r>
      <w:r>
        <w:rPr>
          <w:rFonts w:ascii="Times New Roman" w:eastAsia="Times New Roman" w:hAnsi="Times New Roman" w:cs="Times New Roman"/>
          <w:sz w:val="24"/>
          <w:szCs w:val="24"/>
        </w:rPr>
        <w:t>нуть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 вперед, вверх и назад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огру</w:t>
      </w:r>
      <w:r>
        <w:rPr>
          <w:rFonts w:ascii="Times New Roman" w:eastAsia="Times New Roman" w:hAnsi="Times New Roman" w:cs="Times New Roman"/>
          <w:sz w:val="24"/>
          <w:szCs w:val="24"/>
        </w:rPr>
        <w:t>зить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70% спирт на 20 мин.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онендоскоп, не касаясь скрытых частей кожи, и погру</w:t>
      </w:r>
      <w:r>
        <w:rPr>
          <w:rFonts w:ascii="Times New Roman" w:eastAsia="Times New Roman" w:hAnsi="Times New Roman" w:cs="Times New Roman"/>
          <w:sz w:val="24"/>
          <w:szCs w:val="24"/>
        </w:rPr>
        <w:t>зить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 также на 20 мин в 70% спирт.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с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особой осторожностью ватно-марлевую повязку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: н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е касаясь лица </w:t>
      </w:r>
      <w:r>
        <w:rPr>
          <w:rFonts w:ascii="Times New Roman" w:eastAsia="Times New Roman" w:hAnsi="Times New Roman" w:cs="Times New Roman"/>
          <w:sz w:val="24"/>
          <w:szCs w:val="24"/>
        </w:rPr>
        <w:t>ее наружной стороной, маску сворачивать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 внутрь с конца ее завязок.</w:t>
      </w:r>
    </w:p>
    <w:p w:rsidR="00A954FE" w:rsidRPr="00B765A3" w:rsidRDefault="00A954FE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765A3">
        <w:rPr>
          <w:rFonts w:ascii="Times New Roman" w:eastAsia="Times New Roman" w:hAnsi="Times New Roman" w:cs="Times New Roman"/>
          <w:sz w:val="24"/>
          <w:szCs w:val="24"/>
          <w:lang w:val="kk-KZ"/>
        </w:rPr>
        <w:t>Развяз</w:t>
      </w:r>
      <w:r w:rsidR="002E638A">
        <w:rPr>
          <w:rFonts w:ascii="Times New Roman" w:eastAsia="Times New Roman" w:hAnsi="Times New Roman" w:cs="Times New Roman"/>
          <w:sz w:val="24"/>
          <w:szCs w:val="24"/>
          <w:lang w:val="kk-KZ"/>
        </w:rPr>
        <w:t>ать</w:t>
      </w:r>
      <w:r w:rsidRPr="00B765A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765A3">
        <w:rPr>
          <w:rFonts w:ascii="Times New Roman" w:eastAsia="Times New Roman" w:hAnsi="Times New Roman" w:cs="Times New Roman"/>
          <w:sz w:val="24"/>
          <w:szCs w:val="24"/>
        </w:rPr>
        <w:t>завязки ворота, пояса халата, опус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тить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верхний край перчаток, развяз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тесемки рукавов и сн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халат.</w:t>
      </w:r>
    </w:p>
    <w:p w:rsidR="00A954FE" w:rsidRPr="00B765A3" w:rsidRDefault="00A954FE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A3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ab/>
        <w:t xml:space="preserve">косынку, собирая каждый конец ее наружу трубочкой, а затем концы </w:t>
      </w:r>
      <w:r>
        <w:rPr>
          <w:rFonts w:ascii="Times New Roman" w:eastAsia="Times New Roman" w:hAnsi="Times New Roman" w:cs="Times New Roman"/>
          <w:sz w:val="24"/>
          <w:szCs w:val="24"/>
        </w:rPr>
        <w:t>соб</w:t>
      </w:r>
      <w:r w:rsidR="002E638A">
        <w:rPr>
          <w:rFonts w:ascii="Times New Roman" w:eastAsia="Times New Roman" w:hAnsi="Times New Roman" w:cs="Times New Roman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одну руку на затылке.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перчатки, осторожно провер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 их целостность, набирая в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них дезраствор (но не воздухом).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Обмыть</w:t>
      </w:r>
      <w:r w:rsidRPr="00B7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еще раз с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апоги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 xml:space="preserve">или калоши 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в баке с дезр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аствор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ом и сн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 в чистом помещении.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Вымыть руки теплой водой с мылом п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 xml:space="preserve">осле 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снятия костюма</w:t>
      </w:r>
      <w:r w:rsidR="00A95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4FE" w:rsidRPr="00B765A3" w:rsidRDefault="002E638A" w:rsidP="001A53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душ</w:t>
      </w:r>
      <w:r w:rsidR="00A954FE" w:rsidRPr="00B76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4B6" w:rsidRDefault="008C34B6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54FE" w:rsidRDefault="00A954FE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№3</w:t>
      </w:r>
      <w:r w:rsidR="008C34B6">
        <w:rPr>
          <w:rFonts w:ascii="Times New Roman" w:hAnsi="Times New Roman" w:cs="Times New Roman"/>
          <w:sz w:val="24"/>
          <w:szCs w:val="24"/>
        </w:rPr>
        <w:t>6</w:t>
      </w:r>
    </w:p>
    <w:p w:rsidR="000A43EC" w:rsidRDefault="000A43EC" w:rsidP="001A53F9">
      <w:pPr>
        <w:pStyle w:val="1"/>
        <w:shd w:val="clear" w:color="auto" w:fill="FFFFFF"/>
        <w:spacing w:before="0" w:line="240" w:lineRule="auto"/>
        <w:ind w:left="502" w:right="502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DA6A17">
        <w:rPr>
          <w:rFonts w:ascii="Times New Roman" w:hAnsi="Times New Roman"/>
          <w:color w:val="auto"/>
          <w:sz w:val="24"/>
          <w:szCs w:val="24"/>
        </w:rPr>
        <w:t>ПОРЯДОК ЗАБОРА И ДОСТАВКИ МАТЕРИАЛА ДЛЯ ИССЛЕДОВАНИЯ НА ХОЛЕРУ</w:t>
      </w:r>
    </w:p>
    <w:p w:rsidR="00DB5995" w:rsidRPr="00DB5995" w:rsidRDefault="00DB5995" w:rsidP="00DB5995"/>
    <w:p w:rsidR="000A43EC" w:rsidRPr="000A43EC" w:rsidRDefault="000A43EC" w:rsidP="001A53F9">
      <w:pPr>
        <w:pStyle w:val="aa"/>
        <w:shd w:val="clear" w:color="auto" w:fill="FFFFFF"/>
        <w:spacing w:before="0" w:beforeAutospacing="0" w:after="0" w:afterAutospacing="0"/>
        <w:contextualSpacing/>
        <w:jc w:val="both"/>
      </w:pPr>
      <w:r w:rsidRPr="000A43EC">
        <w:rPr>
          <w:rStyle w:val="ab"/>
        </w:rPr>
        <w:t xml:space="preserve">Цель: </w:t>
      </w:r>
      <w:r w:rsidRPr="000A43EC">
        <w:t>отобрать материал от больных для исследования на холеру, предупреждая загрязнение окружающей среды.</w:t>
      </w:r>
    </w:p>
    <w:p w:rsidR="000A43EC" w:rsidRPr="000A43EC" w:rsidRDefault="000A43EC" w:rsidP="001A5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EC"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  <w:r w:rsidRPr="000A43EC">
        <w:rPr>
          <w:rFonts w:ascii="Times New Roman" w:hAnsi="Times New Roman" w:cs="Times New Roman"/>
          <w:sz w:val="24"/>
          <w:szCs w:val="24"/>
        </w:rPr>
        <w:t>выделить возбудителя холеры.</w:t>
      </w:r>
    </w:p>
    <w:p w:rsidR="000A43EC" w:rsidRPr="000A43EC" w:rsidRDefault="000A43EC" w:rsidP="001A5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3EC">
        <w:rPr>
          <w:rStyle w:val="ab"/>
          <w:rFonts w:ascii="Times New Roman" w:hAnsi="Times New Roman"/>
          <w:sz w:val="24"/>
          <w:szCs w:val="24"/>
        </w:rPr>
        <w:t>Оснащение</w:t>
      </w:r>
      <w:r w:rsidRPr="000A43EC">
        <w:rPr>
          <w:rFonts w:ascii="Times New Roman" w:hAnsi="Times New Roman" w:cs="Times New Roman"/>
          <w:sz w:val="24"/>
          <w:szCs w:val="24"/>
        </w:rPr>
        <w:t xml:space="preserve">: методические указания «Организация и проведение первичных мероприятий при выявлении больного (труппа) или подозрении на заражение карантинными инфекциями, контагиозными вирусными геморрагическими лихорадками и другими опасными инфекционными болезнями неясной этиологии,  стерильные: пробирки, банки, ёмкость с 1% пептонной водой, </w:t>
      </w:r>
      <w:r w:rsidRPr="000A4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теллурит калия, </w:t>
      </w:r>
      <w:r w:rsidRPr="000A43EC">
        <w:rPr>
          <w:rFonts w:ascii="Times New Roman" w:hAnsi="Times New Roman" w:cs="Times New Roman"/>
          <w:sz w:val="24"/>
          <w:szCs w:val="24"/>
        </w:rPr>
        <w:t>ректальные тампоны из гигроскопической ваты на деревянном стержне, стеклянная трубка с резиновой грушей, ложки, петли из алюминиевой проволоки, резиновый катетер (газоотводная трубка), непромокаемые пробки,  салфетка, смоченная дезраствором, пергаментная бумага, бланки направлений, простой карандаш, стеклограф, лоток для сброса, емкость с дезраствором, два бикса (большой и маленький), полиэтиленовый пакет, пеленки, суровая нить, сургуч, противочумный костюм 4-го типа.</w:t>
      </w:r>
    </w:p>
    <w:p w:rsidR="000A43EC" w:rsidRDefault="000A43EC" w:rsidP="001A53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EC" w:rsidRPr="000A43EC" w:rsidRDefault="000A43EC" w:rsidP="001A53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43EC">
        <w:rPr>
          <w:rFonts w:ascii="Times New Roman" w:hAnsi="Times New Roman" w:cs="Times New Roman"/>
          <w:b/>
          <w:sz w:val="24"/>
          <w:szCs w:val="24"/>
        </w:rPr>
        <w:t>Алгоритм действий:</w:t>
      </w:r>
      <w:r w:rsidRPr="000A43EC">
        <w:rPr>
          <w:rFonts w:ascii="Times New Roman" w:hAnsi="Times New Roman" w:cs="Times New Roman"/>
        </w:rPr>
        <w:t> </w:t>
      </w:r>
    </w:p>
    <w:p w:rsidR="000A43EC" w:rsidRPr="000A43EC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>
        <w:t>У</w:t>
      </w:r>
      <w:r w:rsidRPr="000A43EC">
        <w:t>становить доверительные отношения с пациентом.</w:t>
      </w:r>
    </w:p>
    <w:p w:rsidR="000A43EC" w:rsidRPr="000A43EC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0A43EC">
        <w:t>Объяснить цель и ход процедуры.</w:t>
      </w:r>
    </w:p>
    <w:p w:rsidR="000A43EC" w:rsidRPr="000A43EC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0A43EC">
        <w:t>Оформить направление простым карандашом.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0A43EC">
        <w:t xml:space="preserve">Надеть противочумный костюм (4 тип): пижама, хирургический халат, шапочка или малая косынка, носки, тапочки (или туфли). При проведении туалета </w:t>
      </w:r>
      <w:r w:rsidRPr="000A43EC">
        <w:lastRenderedPageBreak/>
        <w:t>больному</w:t>
      </w:r>
      <w:r w:rsidRPr="00DA6A17">
        <w:t xml:space="preserve"> надевают резиновые перчатки, а при обработке выделений – маску. Лучше использовать противочумный костюм 1 типа или 3 типа.  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Взять испражнения (рвотные массы) из стерильной чашки Петри, находящейся в судне, в количестве 10-20 мл ложкой или стеклянной трубкой с резиновой грушей и перенести в стерильные банки.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Стерильные банки плотно закрывают притертыми пробками (резиновыми, корковыми) или завинчивающими крышками и покрывают пергаментной бумагой, завязывают суровой нитью.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Каждую банку помещают в отдельный полиэтиленовый пакет, который завязывают суровой нитью и обрабатывают ветошью смоченной дез</w:t>
      </w:r>
      <w:r>
        <w:t>.</w:t>
      </w:r>
      <w:r w:rsidRPr="00DA6A17">
        <w:t>раствором.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При обильном водянистом стуле можно взять материал с помощью резинового катетера, который вводят в прямую кишку, а другой конец опускают в банку (флакон, пробирку).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У больных с легким течением болезни, а также при обследовании реконвалесцентов, носителей и контактных материал берут из прямой кишки тампоном или металлической петлёй.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Ректальный тампон вводят в прямую кишку на 5-</w:t>
      </w:r>
      <w:smartTag w:uri="urn:schemas-microsoft-com:office:smarttags" w:element="metricconverter">
        <w:smartTagPr>
          <w:attr w:name="ProductID" w:val="6 см"/>
        </w:smartTagPr>
        <w:r w:rsidRPr="00DA6A17">
          <w:t>6 см</w:t>
        </w:r>
      </w:smartTag>
      <w:r w:rsidRPr="00DA6A17">
        <w:t xml:space="preserve"> и помещают в пробирку с 1% пептонной водой.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 xml:space="preserve">При взятии материала алюминиевой петлёй смочить её стерильным физиологическим раствором и ввести в прямую кишку на </w:t>
      </w:r>
      <w:smartTag w:uri="urn:schemas-microsoft-com:office:smarttags" w:element="metricconverter">
        <w:smartTagPr>
          <w:attr w:name="ProductID" w:val="8 см"/>
        </w:smartTagPr>
        <w:r w:rsidRPr="00DA6A17">
          <w:t>8 см</w:t>
        </w:r>
      </w:smartTag>
      <w:r w:rsidRPr="00DA6A17">
        <w:t>. и поместить материал во флакон с 1% пептонной водой.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Все взятые пробы помещаем в маленький бикс (на дно кладется пеленка и материал обкладывается пеленками), обрабатываем его снаружи дезсредством, заклеиваем края между крышкой и корпусом бикса лейкопластырем.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Маленький бикс помещаем в большой, последний обрабатываем дезсредством, опечатываем (на замки - суровая нить и сургуч), заклеиваем края между крышкой и корпусом бикса лейкопластырем, помещаем в большой полиэтиленовый пакет.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Бикс на служебном транспорте с сопровождающим отправляем в лабораторию ООИ ЦГЭ.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Направление кладём в полиэтиленовый пакет и транспортируем вне бикса.</w:t>
      </w:r>
    </w:p>
    <w:p w:rsidR="000A43EC" w:rsidRPr="00DA6A17" w:rsidRDefault="000A43EC" w:rsidP="008C34B6">
      <w:pPr>
        <w:pStyle w:val="aa"/>
        <w:numPr>
          <w:ilvl w:val="0"/>
          <w:numId w:val="53"/>
        </w:numPr>
        <w:spacing w:before="0" w:beforeAutospacing="0" w:after="0" w:afterAutospacing="0"/>
        <w:ind w:right="300"/>
        <w:contextualSpacing/>
        <w:jc w:val="both"/>
      </w:pPr>
      <w:r w:rsidRPr="00DA6A17">
        <w:t>Помещаем ложку, лоток, салфетку, катетер в емкость с дезраствором. </w:t>
      </w:r>
    </w:p>
    <w:p w:rsidR="000A43EC" w:rsidRDefault="000A43EC" w:rsidP="001A53F9">
      <w:pPr>
        <w:pStyle w:val="aa"/>
        <w:spacing w:before="0" w:beforeAutospacing="0" w:after="0" w:afterAutospacing="0"/>
        <w:ind w:right="300"/>
        <w:contextualSpacing/>
        <w:rPr>
          <w:rStyle w:val="ab"/>
          <w:i/>
        </w:rPr>
      </w:pPr>
    </w:p>
    <w:p w:rsidR="000A43EC" w:rsidRPr="000A43EC" w:rsidRDefault="000A43EC" w:rsidP="001A53F9">
      <w:pPr>
        <w:pStyle w:val="aa"/>
        <w:spacing w:before="0" w:beforeAutospacing="0" w:after="0" w:afterAutospacing="0"/>
        <w:ind w:right="300"/>
        <w:contextualSpacing/>
      </w:pPr>
      <w:r w:rsidRPr="000A43EC">
        <w:rPr>
          <w:rStyle w:val="ab"/>
        </w:rPr>
        <w:t>Примечание</w:t>
      </w:r>
      <w:r w:rsidRPr="000A43EC">
        <w:t>:</w:t>
      </w:r>
    </w:p>
    <w:p w:rsidR="000A43EC" w:rsidRPr="00DA6A17" w:rsidRDefault="000A43EC" w:rsidP="008C34B6">
      <w:pPr>
        <w:pStyle w:val="aa"/>
        <w:numPr>
          <w:ilvl w:val="0"/>
          <w:numId w:val="54"/>
        </w:numPr>
        <w:spacing w:before="0" w:beforeAutospacing="0" w:after="0" w:afterAutospacing="0"/>
        <w:ind w:right="300"/>
        <w:contextualSpacing/>
        <w:jc w:val="both"/>
      </w:pPr>
      <w:r>
        <w:t>п</w:t>
      </w:r>
      <w:r w:rsidRPr="00DA6A17">
        <w:t>ри взятии материала персонал должен работать</w:t>
      </w:r>
      <w:r>
        <w:t xml:space="preserve"> в противочумном костюме 1 типа;</w:t>
      </w:r>
    </w:p>
    <w:p w:rsidR="000A43EC" w:rsidRPr="00DA6A17" w:rsidRDefault="000A43EC" w:rsidP="008C34B6">
      <w:pPr>
        <w:pStyle w:val="aa"/>
        <w:numPr>
          <w:ilvl w:val="0"/>
          <w:numId w:val="54"/>
        </w:numPr>
        <w:spacing w:before="0" w:beforeAutospacing="0" w:after="0" w:afterAutospacing="0"/>
        <w:ind w:right="300"/>
        <w:contextualSpacing/>
        <w:jc w:val="both"/>
      </w:pPr>
      <w:r>
        <w:t>м</w:t>
      </w:r>
      <w:r w:rsidRPr="00DA6A17">
        <w:t>атериал доставляется в бак</w:t>
      </w:r>
      <w:r>
        <w:t>. лабораторию не позже 2 часов;</w:t>
      </w:r>
    </w:p>
    <w:p w:rsidR="000A43EC" w:rsidRPr="00DA6A17" w:rsidRDefault="000A43EC" w:rsidP="008C34B6">
      <w:pPr>
        <w:pStyle w:val="aa"/>
        <w:numPr>
          <w:ilvl w:val="0"/>
          <w:numId w:val="54"/>
        </w:numPr>
        <w:spacing w:before="0" w:beforeAutospacing="0" w:after="0" w:afterAutospacing="0"/>
        <w:ind w:right="300"/>
        <w:contextualSpacing/>
        <w:jc w:val="both"/>
      </w:pPr>
      <w:r w:rsidRPr="00DA6A17">
        <w:t xml:space="preserve">при невозможности быстрой доставки материала используют среду накопления 1% пептонную воду (среды берётся </w:t>
      </w:r>
      <w:r>
        <w:t>в 3 раза больше, чем материала);</w:t>
      </w:r>
    </w:p>
    <w:p w:rsidR="000A43EC" w:rsidRDefault="000A43EC" w:rsidP="008C34B6">
      <w:pPr>
        <w:pStyle w:val="aa"/>
        <w:numPr>
          <w:ilvl w:val="0"/>
          <w:numId w:val="54"/>
        </w:numPr>
        <w:spacing w:before="0" w:beforeAutospacing="0" w:after="0" w:afterAutospacing="0"/>
        <w:ind w:right="300"/>
        <w:contextualSpacing/>
        <w:jc w:val="both"/>
      </w:pPr>
      <w:r w:rsidRPr="00DA6A17">
        <w:t>если пациент получал антибиотики до взятия материала, то в направлении</w:t>
      </w:r>
      <w:r>
        <w:t xml:space="preserve"> на микробиологическое исследование необходимо это указать;</w:t>
      </w:r>
    </w:p>
    <w:p w:rsidR="000A43EC" w:rsidRDefault="000A43EC" w:rsidP="008C34B6">
      <w:pPr>
        <w:pStyle w:val="aa"/>
        <w:numPr>
          <w:ilvl w:val="0"/>
          <w:numId w:val="54"/>
        </w:numPr>
        <w:spacing w:before="0" w:beforeAutospacing="0" w:after="0" w:afterAutospacing="0"/>
        <w:ind w:right="300"/>
        <w:contextualSpacing/>
        <w:jc w:val="both"/>
      </w:pPr>
      <w:r>
        <w:rPr>
          <w:shd w:val="clear" w:color="auto" w:fill="FFFFFF"/>
        </w:rPr>
        <w:t>в</w:t>
      </w:r>
      <w:r w:rsidRPr="00DA6A17">
        <w:rPr>
          <w:shd w:val="clear" w:color="auto" w:fill="FFFFFF"/>
        </w:rPr>
        <w:t xml:space="preserve"> пептонную воду в качестве ингибитора сопутствующей флоры может быть добавлен теллурит калия из расчета 1:100000-1:200000</w:t>
      </w:r>
      <w:r>
        <w:t>;</w:t>
      </w:r>
    </w:p>
    <w:p w:rsidR="000A43EC" w:rsidRPr="00DA6A17" w:rsidRDefault="000A43EC" w:rsidP="008C34B6">
      <w:pPr>
        <w:pStyle w:val="aa"/>
        <w:numPr>
          <w:ilvl w:val="0"/>
          <w:numId w:val="54"/>
        </w:numPr>
        <w:spacing w:before="0" w:beforeAutospacing="0" w:after="0" w:afterAutospacing="0"/>
        <w:ind w:right="300"/>
        <w:contextualSpacing/>
        <w:jc w:val="both"/>
      </w:pPr>
      <w:r w:rsidRPr="00DA6A17">
        <w:rPr>
          <w:color w:val="000000"/>
        </w:rPr>
        <w:t xml:space="preserve">1% пептонную воду и </w:t>
      </w:r>
      <w:r w:rsidRPr="00DA6A17">
        <w:rPr>
          <w:shd w:val="clear" w:color="auto" w:fill="FFFFFF"/>
        </w:rPr>
        <w:t xml:space="preserve">теллурит калия </w:t>
      </w:r>
      <w:r w:rsidRPr="00DA6A17">
        <w:rPr>
          <w:color w:val="000000"/>
        </w:rPr>
        <w:t>получают из лаборатории</w:t>
      </w:r>
      <w:r>
        <w:rPr>
          <w:color w:val="000000"/>
        </w:rPr>
        <w:t>.</w:t>
      </w:r>
    </w:p>
    <w:p w:rsidR="000A43EC" w:rsidRPr="00DA6A17" w:rsidRDefault="000A43EC" w:rsidP="001A53F9">
      <w:pPr>
        <w:pStyle w:val="aa"/>
        <w:spacing w:before="0" w:beforeAutospacing="0" w:after="0" w:afterAutospacing="0"/>
        <w:ind w:left="300" w:right="300"/>
        <w:contextualSpacing/>
      </w:pPr>
      <w:r w:rsidRPr="00DA6A17">
        <w:t> </w:t>
      </w:r>
    </w:p>
    <w:p w:rsidR="00162780" w:rsidRDefault="00162780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507" w:rsidRDefault="008A050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507" w:rsidRDefault="008A0507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D59" w:rsidRDefault="00AA7D59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780" w:rsidRDefault="008C34B6" w:rsidP="001A53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 №37</w:t>
      </w:r>
    </w:p>
    <w:p w:rsidR="000A43EC" w:rsidRPr="00DA6A17" w:rsidRDefault="000A43EC" w:rsidP="001A53F9">
      <w:pPr>
        <w:pStyle w:val="1"/>
        <w:shd w:val="clear" w:color="auto" w:fill="FFFFFF"/>
        <w:spacing w:before="0" w:line="240" w:lineRule="auto"/>
        <w:ind w:left="600" w:right="60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DA6A17">
        <w:rPr>
          <w:rFonts w:ascii="Times New Roman" w:hAnsi="Times New Roman"/>
          <w:color w:val="auto"/>
          <w:sz w:val="24"/>
          <w:szCs w:val="24"/>
        </w:rPr>
        <w:t>ПОРЯДОК ЗАБОРА</w:t>
      </w:r>
      <w:r w:rsidR="00A65602">
        <w:rPr>
          <w:rFonts w:ascii="Times New Roman" w:hAnsi="Times New Roman"/>
          <w:color w:val="auto"/>
          <w:sz w:val="24"/>
          <w:szCs w:val="24"/>
        </w:rPr>
        <w:t xml:space="preserve"> И ДОСТАВКИ</w:t>
      </w:r>
      <w:r w:rsidRPr="00DA6A17">
        <w:rPr>
          <w:rFonts w:ascii="Times New Roman" w:hAnsi="Times New Roman"/>
          <w:color w:val="auto"/>
          <w:sz w:val="24"/>
          <w:szCs w:val="24"/>
        </w:rPr>
        <w:t xml:space="preserve"> МАТЕРИАЛА ДЛЯ ИССЛЕДОВАНИЯ НА ЧУМУ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DA6A17">
        <w:rPr>
          <w:rStyle w:val="ab"/>
        </w:rPr>
        <w:t xml:space="preserve">Цель: </w:t>
      </w:r>
      <w:r w:rsidRPr="00DA6A17">
        <w:t>отобрать материал от больных для исследования на чуму, предупреждая загрязнение окружающей среды.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  <w:rPr>
          <w:b/>
        </w:rPr>
      </w:pPr>
      <w:r w:rsidRPr="00DA6A17">
        <w:rPr>
          <w:b/>
        </w:rPr>
        <w:t>Показания:</w:t>
      </w:r>
      <w:r w:rsidRPr="00DA6A17">
        <w:t xml:space="preserve"> выделить возбудителя чумы.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DA6A17">
        <w:rPr>
          <w:rStyle w:val="ab"/>
        </w:rPr>
        <w:t>Оснащение</w:t>
      </w:r>
      <w:r w:rsidRPr="00DA6A17">
        <w:t>: методические указания «Организация и проведение первичных мероприятий при выявлении больного (труппа) или подозрении на заражение карантинными инфекциями, контагиозными вирусными геморрагическими лихорадками и другими опасными инфекционными болезнями неясной этиологии»,  укладка для забора материала от больного (труппа) для исследования на чуму (согласно приказа),  противочумный костюм 1-го типа.</w:t>
      </w:r>
    </w:p>
    <w:p w:rsidR="000A43EC" w:rsidRPr="00DA6A17" w:rsidRDefault="000A43EC" w:rsidP="001A53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A6A17">
        <w:rPr>
          <w:rFonts w:ascii="Times New Roman" w:hAnsi="Times New Roman"/>
          <w:b/>
          <w:sz w:val="24"/>
          <w:szCs w:val="24"/>
        </w:rPr>
        <w:t xml:space="preserve">   Алгоритм действий:</w:t>
      </w:r>
    </w:p>
    <w:p w:rsidR="000A43EC" w:rsidRPr="00DA6A17" w:rsidRDefault="000A43EC" w:rsidP="001A53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6A17">
        <w:rPr>
          <w:rFonts w:ascii="Times New Roman" w:hAnsi="Times New Roman"/>
          <w:b/>
          <w:sz w:val="24"/>
          <w:szCs w:val="24"/>
        </w:rPr>
        <w:t>Кровь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DA6A17">
        <w:t>Кровь из вены берут в количестве 10 мл, сразу высевают 5 мл в 50 мл мясопептонного бульона (рН 7,2), остальную кровь используют для посева на агар, заражение лабораторных животных, постановки серологических реакций.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center"/>
        <w:rPr>
          <w:b/>
        </w:rPr>
      </w:pP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center"/>
        <w:rPr>
          <w:b/>
        </w:rPr>
      </w:pPr>
      <w:r w:rsidRPr="00DA6A17">
        <w:rPr>
          <w:b/>
        </w:rPr>
        <w:t>Пунктат бубона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DA6A17">
        <w:t>Пунктат бубона берут шприцом 5 мл, кожу на месте укола обрабатывают спиртом, смазывают йодом, опять протирают спиртом. Иглу с широким диаметром вводят так, чтобы достичь центральной части бубона, после чего, немного оттянув поршень, медленно вытягивают. После вынимания иглы из бубона через нее набирают в шприц 0,5 мл мясопептонного бульона, все содержимое выжимают в стерильную пробирку и закрывают резиновой пробкой. При невозможности получить материал в бубон вводят 0,3 мл стерильного физраствора, после чего оттягивают его и помещают в стерильную пробирку.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</w:pP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center"/>
        <w:rPr>
          <w:b/>
        </w:rPr>
      </w:pPr>
      <w:r w:rsidRPr="00DA6A17">
        <w:rPr>
          <w:b/>
        </w:rPr>
        <w:t>Содержимое везикулы или пустулы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DA6A17">
        <w:t>При кожных поражениях после обработки кожи спиртом собирают содержимое везикулы или пустулы шприцем. При наличии язвы материал собирают из ее периферии.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</w:pP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center"/>
        <w:rPr>
          <w:b/>
        </w:rPr>
      </w:pPr>
      <w:r w:rsidRPr="00DA6A17">
        <w:rPr>
          <w:b/>
        </w:rPr>
        <w:t>Мокрота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DA6A17">
        <w:t>При подозрении на легочную форму чумы собирают мокроту в стерильные широкогорлые банки с притертыми пробками. При отсутствии мокроты материал собирают тампоном из зева.</w:t>
      </w:r>
    </w:p>
    <w:p w:rsidR="000A43EC" w:rsidRPr="00DA6A17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</w:p>
    <w:p w:rsidR="000A43EC" w:rsidRPr="000A43EC" w:rsidRDefault="000A43EC" w:rsidP="001A53F9">
      <w:pPr>
        <w:pStyle w:val="aa"/>
        <w:shd w:val="clear" w:color="auto" w:fill="FFFFFF"/>
        <w:spacing w:before="0" w:beforeAutospacing="0" w:after="0" w:afterAutospacing="0"/>
        <w:ind w:left="200"/>
        <w:contextualSpacing/>
        <w:jc w:val="both"/>
      </w:pPr>
      <w:r w:rsidRPr="000A43EC">
        <w:rPr>
          <w:b/>
        </w:rPr>
        <w:t>Примечание:</w:t>
      </w:r>
      <w:r w:rsidRPr="000A43EC">
        <w:t xml:space="preserve"> </w:t>
      </w:r>
    </w:p>
    <w:p w:rsidR="000A43EC" w:rsidRPr="00DA6A17" w:rsidRDefault="000A43EC" w:rsidP="008C34B6">
      <w:pPr>
        <w:pStyle w:val="aa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567" w:hanging="283"/>
        <w:contextualSpacing/>
        <w:jc w:val="both"/>
      </w:pPr>
      <w:r w:rsidRPr="00DA6A17">
        <w:t>материал от больного для лабораторного исследования при подозрении на чуму забирается медицинским работником того учреждения, где находится больной, под руководством специалиста из отдела особо опасных инфекций СЭС. В зависимости от клинической формы забирается:</w:t>
      </w:r>
    </w:p>
    <w:p w:rsidR="000A43EC" w:rsidRPr="00DA6A17" w:rsidRDefault="000A43EC" w:rsidP="008C34B6">
      <w:pPr>
        <w:pStyle w:val="aa"/>
        <w:numPr>
          <w:ilvl w:val="0"/>
          <w:numId w:val="56"/>
        </w:numPr>
        <w:shd w:val="clear" w:color="auto" w:fill="FFFFFF"/>
        <w:spacing w:before="0" w:beforeAutospacing="0" w:after="0" w:afterAutospacing="0"/>
        <w:contextualSpacing/>
        <w:jc w:val="both"/>
      </w:pPr>
      <w:r w:rsidRPr="00DA6A17">
        <w:t>кровь - при всех формах;</w:t>
      </w:r>
    </w:p>
    <w:p w:rsidR="000A43EC" w:rsidRPr="00DA6A17" w:rsidRDefault="000A43EC" w:rsidP="008C34B6">
      <w:pPr>
        <w:pStyle w:val="aa"/>
        <w:numPr>
          <w:ilvl w:val="0"/>
          <w:numId w:val="56"/>
        </w:numPr>
        <w:shd w:val="clear" w:color="auto" w:fill="FFFFFF"/>
        <w:spacing w:before="0" w:beforeAutospacing="0" w:after="0" w:afterAutospacing="0"/>
        <w:contextualSpacing/>
        <w:jc w:val="both"/>
      </w:pPr>
      <w:r w:rsidRPr="00DA6A17">
        <w:t>пунктат бубона - при бубонной форме;</w:t>
      </w:r>
    </w:p>
    <w:p w:rsidR="000A43EC" w:rsidRPr="00DA6A17" w:rsidRDefault="000A43EC" w:rsidP="008C34B6">
      <w:pPr>
        <w:pStyle w:val="aa"/>
        <w:numPr>
          <w:ilvl w:val="0"/>
          <w:numId w:val="56"/>
        </w:numPr>
        <w:shd w:val="clear" w:color="auto" w:fill="FFFFFF"/>
        <w:spacing w:before="0" w:beforeAutospacing="0" w:after="0" w:afterAutospacing="0"/>
        <w:contextualSpacing/>
        <w:jc w:val="both"/>
      </w:pPr>
      <w:r w:rsidRPr="00DA6A17">
        <w:t>содержание язвы или других кожных поражений - при кожной форме;</w:t>
      </w:r>
    </w:p>
    <w:p w:rsidR="000A43EC" w:rsidRPr="00DA6A17" w:rsidRDefault="000A43EC" w:rsidP="008C34B6">
      <w:pPr>
        <w:pStyle w:val="aa"/>
        <w:numPr>
          <w:ilvl w:val="0"/>
          <w:numId w:val="56"/>
        </w:numPr>
        <w:shd w:val="clear" w:color="auto" w:fill="FFFFFF"/>
        <w:spacing w:before="0" w:beforeAutospacing="0" w:after="0" w:afterAutospacing="0"/>
        <w:contextualSpacing/>
        <w:jc w:val="both"/>
      </w:pPr>
      <w:r w:rsidRPr="00DA6A17">
        <w:t>мокрота и слизь из зева - при легочной форме;</w:t>
      </w:r>
    </w:p>
    <w:p w:rsidR="000A43EC" w:rsidRPr="00DA6A17" w:rsidRDefault="000A43EC" w:rsidP="008C34B6">
      <w:pPr>
        <w:pStyle w:val="aa"/>
        <w:numPr>
          <w:ilvl w:val="0"/>
          <w:numId w:val="56"/>
        </w:numPr>
        <w:shd w:val="clear" w:color="auto" w:fill="FFFFFF"/>
        <w:spacing w:before="0" w:beforeAutospacing="0" w:after="0" w:afterAutospacing="0"/>
        <w:contextualSpacing/>
        <w:jc w:val="both"/>
      </w:pPr>
      <w:r w:rsidRPr="00DA6A17">
        <w:t>фекалии - при поражении кишечника;</w:t>
      </w:r>
    </w:p>
    <w:p w:rsidR="000A43EC" w:rsidRPr="00DA6A17" w:rsidRDefault="000A43EC" w:rsidP="008C34B6">
      <w:pPr>
        <w:pStyle w:val="aa"/>
        <w:numPr>
          <w:ilvl w:val="0"/>
          <w:numId w:val="56"/>
        </w:numPr>
        <w:shd w:val="clear" w:color="auto" w:fill="FFFFFF"/>
        <w:spacing w:before="0" w:beforeAutospacing="0" w:after="0" w:afterAutospacing="0"/>
        <w:contextualSpacing/>
        <w:jc w:val="both"/>
      </w:pPr>
      <w:r w:rsidRPr="00DA6A17">
        <w:t>ликвор - при поражении мозговых оболочек.</w:t>
      </w:r>
    </w:p>
    <w:p w:rsidR="000A43EC" w:rsidRPr="00DA6A17" w:rsidRDefault="000A43EC" w:rsidP="008C34B6">
      <w:pPr>
        <w:pStyle w:val="aa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567" w:hanging="283"/>
        <w:contextualSpacing/>
        <w:jc w:val="both"/>
      </w:pPr>
      <w:r w:rsidRPr="00DA6A17">
        <w:t>Сразу после забора материала инструмент обеззараживают.</w:t>
      </w:r>
    </w:p>
    <w:p w:rsidR="00162780" w:rsidRDefault="00162780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33A" w:rsidRDefault="00162780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7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Стандарт №3</w:t>
      </w:r>
      <w:r w:rsidR="008C34B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7B433A" w:rsidRPr="007B433A" w:rsidRDefault="007B433A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33A">
        <w:rPr>
          <w:rFonts w:ascii="Times New Roman" w:eastAsia="Times New Roman" w:hAnsi="Times New Roman" w:cs="Times New Roman"/>
          <w:b/>
          <w:sz w:val="24"/>
          <w:szCs w:val="24"/>
        </w:rPr>
        <w:t>ОКАЗАНИЕ ПОМО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ЩИ ПАЦЕНТАМ, УКУШЕННЫМ ЖИВОТНЫМ</w:t>
      </w:r>
    </w:p>
    <w:p w:rsidR="007B433A" w:rsidRDefault="007B433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3A">
        <w:rPr>
          <w:rFonts w:ascii="Times New Roman" w:eastAsia="Times New Roman" w:hAnsi="Times New Roman" w:cs="Times New Roman"/>
          <w:b/>
          <w:sz w:val="24"/>
          <w:szCs w:val="24"/>
        </w:rPr>
        <w:t>Общие сведения:</w:t>
      </w:r>
      <w:r w:rsidRPr="007B433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7B433A">
        <w:rPr>
          <w:rFonts w:ascii="Times New Roman" w:eastAsia="Times New Roman" w:hAnsi="Times New Roman" w:cs="Times New Roman"/>
          <w:bCs/>
          <w:sz w:val="24"/>
          <w:szCs w:val="24"/>
        </w:rPr>
        <w:t>ешенство</w:t>
      </w:r>
      <w:r w:rsidRPr="007B433A">
        <w:rPr>
          <w:rFonts w:ascii="Times New Roman" w:eastAsia="Times New Roman" w:hAnsi="Times New Roman" w:cs="Times New Roman"/>
          <w:sz w:val="24"/>
          <w:szCs w:val="24"/>
        </w:rPr>
        <w:t> является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 xml:space="preserve"> зоонозным заболеванием, вызываемым РНК-содержащими вирусами семейства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Rhabdoviridae, рода Lyssavirus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 xml:space="preserve">. Вирус, как правило, находится в слюне клинически больных млекопитающих и передается </w:t>
      </w:r>
      <w:r w:rsidRPr="00783FA0">
        <w:rPr>
          <w:rFonts w:ascii="Times New Roman" w:eastAsia="Times New Roman" w:hAnsi="Times New Roman" w:cs="Times New Roman"/>
          <w:b/>
          <w:sz w:val="24"/>
          <w:szCs w:val="24"/>
        </w:rPr>
        <w:t>через укус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>. После проникновения в центральную нервную систему следующего организма, вирус вызывает острый, прогрессирующий энцефаломиелит, который почти всегда является смертельным.</w:t>
      </w:r>
    </w:p>
    <w:p w:rsidR="007B433A" w:rsidRDefault="007B433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0">
        <w:rPr>
          <w:rFonts w:ascii="Times New Roman" w:eastAsia="Times New Roman" w:hAnsi="Times New Roman" w:cs="Times New Roman"/>
          <w:b/>
          <w:sz w:val="24"/>
          <w:szCs w:val="24"/>
        </w:rPr>
        <w:t>Показание: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бешенства</w:t>
      </w:r>
    </w:p>
    <w:p w:rsidR="007B433A" w:rsidRPr="00783FA0" w:rsidRDefault="007B433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0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="00783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FA0">
        <w:rPr>
          <w:rFonts w:ascii="Times New Roman" w:eastAsia="Times New Roman" w:hAnsi="Times New Roman" w:cs="Times New Roman"/>
          <w:sz w:val="24"/>
          <w:szCs w:val="24"/>
        </w:rPr>
        <w:t>мыло, одноразовые салфетки, 70</w:t>
      </w:r>
      <w:r w:rsidR="001460E0">
        <w:rPr>
          <w:rFonts w:ascii="Times New Roman" w:eastAsia="Times New Roman" w:hAnsi="Times New Roman" w:cs="Times New Roman"/>
          <w:sz w:val="24"/>
          <w:szCs w:val="24"/>
        </w:rPr>
        <w:t>%</w:t>
      </w:r>
      <w:r w:rsidR="00783FA0">
        <w:rPr>
          <w:rFonts w:ascii="Times New Roman" w:eastAsia="Times New Roman" w:hAnsi="Times New Roman" w:cs="Times New Roman"/>
          <w:sz w:val="24"/>
          <w:szCs w:val="24"/>
        </w:rPr>
        <w:t xml:space="preserve"> спирт, повидон-йод, антирабическая вакцина.</w:t>
      </w:r>
    </w:p>
    <w:p w:rsidR="007B433A" w:rsidRPr="00783FA0" w:rsidRDefault="007B433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FA0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действий:</w:t>
      </w:r>
    </w:p>
    <w:p w:rsidR="007B433A" w:rsidRPr="00783FA0" w:rsidRDefault="007B433A" w:rsidP="001A53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0">
        <w:rPr>
          <w:rFonts w:ascii="Times New Roman" w:eastAsia="Times New Roman" w:hAnsi="Times New Roman" w:cs="Times New Roman"/>
          <w:sz w:val="24"/>
          <w:szCs w:val="24"/>
        </w:rPr>
        <w:t>Немедленно и тщательно промыть под проточной водой рану в течение 15 минут с мылом, моющим средством, затем обработать 70</w:t>
      </w:r>
      <w:r w:rsidR="001460E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83FA0">
        <w:rPr>
          <w:rFonts w:ascii="Times New Roman" w:eastAsia="Times New Roman" w:hAnsi="Times New Roman" w:cs="Times New Roman"/>
          <w:sz w:val="24"/>
          <w:szCs w:val="24"/>
        </w:rPr>
        <w:t xml:space="preserve"> спиртом, повидон-йодом.</w:t>
      </w:r>
    </w:p>
    <w:p w:rsidR="00783FA0" w:rsidRDefault="007B433A" w:rsidP="001A53F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A0">
        <w:rPr>
          <w:rFonts w:ascii="Times New Roman" w:eastAsia="Times New Roman" w:hAnsi="Times New Roman" w:cs="Times New Roman"/>
          <w:sz w:val="24"/>
          <w:szCs w:val="24"/>
        </w:rPr>
        <w:t xml:space="preserve">Срочно госпитализировать в </w:t>
      </w:r>
      <w:r w:rsidR="00783FA0" w:rsidRPr="00783FA0">
        <w:rPr>
          <w:rFonts w:ascii="Times New Roman" w:eastAsia="Times New Roman" w:hAnsi="Times New Roman" w:cs="Times New Roman"/>
          <w:sz w:val="24"/>
          <w:szCs w:val="24"/>
        </w:rPr>
        <w:t>травматологическое</w:t>
      </w:r>
      <w:r w:rsidRPr="00783FA0">
        <w:rPr>
          <w:rFonts w:ascii="Times New Roman" w:eastAsia="Times New Roman" w:hAnsi="Times New Roman" w:cs="Times New Roman"/>
          <w:sz w:val="24"/>
          <w:szCs w:val="24"/>
        </w:rPr>
        <w:t xml:space="preserve"> отделение</w:t>
      </w:r>
      <w:r w:rsidR="00783FA0" w:rsidRPr="00783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FA0" w:rsidRPr="00783FA0" w:rsidRDefault="00783FA0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</w:p>
    <w:p w:rsidR="00783FA0" w:rsidRPr="006C05C7" w:rsidRDefault="00783FA0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C7">
        <w:rPr>
          <w:rFonts w:ascii="Times New Roman" w:eastAsia="Times New Roman" w:hAnsi="Times New Roman" w:cs="Times New Roman"/>
          <w:sz w:val="24"/>
          <w:szCs w:val="24"/>
          <w:u w:val="single"/>
        </w:rPr>
        <w:t>Лечебно-профилактическая иммунизация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> проводится при контакте и укусах людей больными бешенством, подозрительными на бешенство или неизвестными животными, противопоказаний в этом случае не существует.</w:t>
      </w:r>
    </w:p>
    <w:p w:rsidR="00B207F6" w:rsidRDefault="00783FA0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5C7">
        <w:rPr>
          <w:rFonts w:ascii="Times New Roman" w:eastAsia="Times New Roman" w:hAnsi="Times New Roman" w:cs="Times New Roman"/>
          <w:sz w:val="24"/>
          <w:szCs w:val="24"/>
          <w:u w:val="single"/>
        </w:rPr>
        <w:t>Постэкспозиционная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> профилактика бешенства включает скорейшую местную обработку раны; введение антирабической вакцины против бешенства, при наличии показаний введение антирабического иммуноглобулина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B433A" w:rsidRPr="006C05C7">
        <w:rPr>
          <w:rFonts w:ascii="Times New Roman" w:eastAsia="Times New Roman" w:hAnsi="Times New Roman" w:cs="Times New Roman"/>
          <w:sz w:val="24"/>
          <w:szCs w:val="24"/>
        </w:rPr>
        <w:t>зависит от типа контакта с животным, у которого подозревается бешенство (см. таблицу).</w:t>
      </w:r>
      <w:r w:rsidR="007B433A" w:rsidRPr="006C05C7">
        <w:rPr>
          <w:rFonts w:ascii="Times New Roman" w:eastAsia="Times New Roman" w:hAnsi="Times New Roman" w:cs="Times New Roman"/>
          <w:sz w:val="24"/>
          <w:szCs w:val="24"/>
        </w:rPr>
        <w:br/>
      </w:r>
      <w:r w:rsidR="007B433A" w:rsidRPr="006C05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433A" w:rsidRDefault="007B433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C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 xml:space="preserve">. Рекомендуемая постэкспозиционная профилактика заболевания бешенством. </w:t>
      </w:r>
    </w:p>
    <w:p w:rsidR="00B207F6" w:rsidRPr="006C05C7" w:rsidRDefault="00B207F6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4082"/>
        <w:gridCol w:w="3914"/>
      </w:tblGrid>
      <w:tr w:rsidR="007B433A" w:rsidRPr="006C05C7" w:rsidTr="00B765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воздействия / контакта</w:t>
            </w: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 с домашним или диким животным подозреваемым или больным бешенством, или животным недоступным для тестирования.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Постэкспозиционные меры, рекомендованные ВОЗ</w:t>
            </w:r>
          </w:p>
        </w:tc>
      </w:tr>
      <w:tr w:rsidR="007B433A" w:rsidRPr="006C05C7" w:rsidTr="00B765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I (нет воздействия)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Прикосновение к животному или его кормление, облизывание животным </w:t>
            </w:r>
            <w:r w:rsidRPr="006C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неповрежденной</w:t>
            </w: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 кожи. Контакт </w:t>
            </w:r>
            <w:r w:rsidRPr="006C0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неповрежденной</w:t>
            </w: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кожи с выделениями больных бешенством животным или человеком.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проводятся, если эти данные достоверны и подтверждены.</w:t>
            </w:r>
          </w:p>
        </w:tc>
      </w:tr>
      <w:tr w:rsidR="007B433A" w:rsidRPr="006C05C7" w:rsidTr="00B765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Cдавливание при укусе открытых мест кожи, небольшие царапины или ссадины без кровотечений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Немедленная вакцинация (в соответствии с инструкцией, прилагаемой к вакцине) и местная обработка раны. Профилактика останавливается если животное остается здоровым в течение наблюдения (10 дней) или убито и установлены отрицательные лабораторные тесты на бешенство</w:t>
            </w:r>
          </w:p>
        </w:tc>
      </w:tr>
      <w:tr w:rsidR="007B433A" w:rsidRPr="006C05C7" w:rsidTr="00B765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Единственный или множественные трансдермальные (чрезкожные) укусы** или царапины, облизывание </w:t>
            </w: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поврежденной кожи; загрязнение слизистых оболочек слюной при облизывании.</w:t>
            </w: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Контакты с летучими мышами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Немедленная вакцинация (в соответствии с инструкцией, прилагаемой к вакцине) и введение </w:t>
            </w: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антирабического иммуноглобулина (0 день)*, местная обработка раны</w:t>
            </w:r>
          </w:p>
          <w:p w:rsidR="007B433A" w:rsidRPr="006C05C7" w:rsidRDefault="007B433A" w:rsidP="001A5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 останавливается если животное остается здоровым в течение наблюдения (10 дней) или убито и установлены отрицательные лабораторные тесты на бешенство</w:t>
            </w:r>
          </w:p>
        </w:tc>
      </w:tr>
    </w:tbl>
    <w:p w:rsidR="007B433A" w:rsidRPr="006C05C7" w:rsidRDefault="007B433A" w:rsidP="001A5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C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* Пассивную профилактику бешенства у людей обеспечивает введение человеческого (HRIG) или лошадиного (ERIG) иммуноглобулина в место укуса как можно скорее после воздействия, с целью нейтрализовать вирус, а за ним следует вводить вакцину в другое место (дельтовидная мышца плеча или переднелатеральная поверхность бедра у детей до 2-х лет), чтобы вызвать активный иммунитет.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  <w:t>Антирабический иммуноглобулин вводится всем лицам категории III, имевшим контакт с источником инфекции, а так же всем лицам с иммунодефицитом категории II, имевшим такой контакт. HRIG следует использовать в разовой дозе 20 МЕ / кг. и ERIG в разовой дозе 40 МЕ/ кг.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  <w:t>Перед применением ERIG делают аллергопробу (накожную).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  <w:t>Беременность и ранний детский возраст не является противопоказанием для пассивной постэкспозиционной профилактики.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  <w:t>** Укусы, особенно головы, шеи, лица, рук и половых органов, должны быть отнесены к III категории воздействия из-за богатой иннервации в этих областях.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  <w:t>Для лиц, ранее проходивших полный курс доконтактной вакцинации или постконтактной профилактики, кратность введения и доза вакцины определяется в соответствии с инструкцией, прилагаемой к вакцине.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  <w:t>Те же самые правила относятся и к лицам, ранее привитым от бешенства, у которых титры ВНА (вирус нейтрализующ</w:t>
      </w:r>
      <w:r w:rsidR="00783FA0">
        <w:rPr>
          <w:rFonts w:ascii="Times New Roman" w:eastAsia="Times New Roman" w:hAnsi="Times New Roman" w:cs="Times New Roman"/>
          <w:sz w:val="24"/>
          <w:szCs w:val="24"/>
        </w:rPr>
        <w:t>ие антитела) не менее 0,5 МЕ/мл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5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5995" w:rsidRDefault="00DB5995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95" w:rsidRDefault="00DB5995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95" w:rsidRDefault="00DB5995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D59" w:rsidRDefault="00AA7D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0395A" w:rsidRDefault="000A43EC" w:rsidP="001A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646F3F" w:rsidRPr="00646F3F" w:rsidRDefault="00646F3F" w:rsidP="008C34B6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F">
        <w:rPr>
          <w:rFonts w:ascii="Times New Roman" w:eastAsia="Times New Roman" w:hAnsi="Times New Roman" w:cs="Times New Roman"/>
          <w:sz w:val="24"/>
          <w:szCs w:val="24"/>
        </w:rPr>
        <w:t>Белоусова А.К., Дунайцева В.Н. «Сестринское дело при инфекционных болезнях с курсом ВИЧ-инфекции и эпидемиологии» -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стов н/Д: Феникс, 2010. </w:t>
      </w:r>
    </w:p>
    <w:p w:rsidR="00646F3F" w:rsidRPr="00646F3F" w:rsidRDefault="00646F3F" w:rsidP="008C34B6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F">
        <w:rPr>
          <w:rFonts w:ascii="Times New Roman" w:hAnsi="Times New Roman" w:cs="Times New Roman"/>
          <w:sz w:val="24"/>
          <w:szCs w:val="24"/>
        </w:rPr>
        <w:t>Сестринское дело при инфекционных болезнях с курсом ВИЧ-инфекции и эпидемиологии. Антонов Т.В., Антонов М.М., Барановская В.Б, Л</w:t>
      </w:r>
      <w:r>
        <w:rPr>
          <w:rFonts w:ascii="Times New Roman" w:hAnsi="Times New Roman" w:cs="Times New Roman"/>
          <w:sz w:val="24"/>
          <w:szCs w:val="24"/>
        </w:rPr>
        <w:t xml:space="preserve">иознов Д.А. – М., 2011. </w:t>
      </w:r>
    </w:p>
    <w:p w:rsidR="00646F3F" w:rsidRPr="00646F3F" w:rsidRDefault="00646F3F" w:rsidP="008C34B6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F3F">
        <w:rPr>
          <w:rFonts w:ascii="Times New Roman" w:eastAsia="Calibri" w:hAnsi="Times New Roman" w:cs="Times New Roman"/>
          <w:sz w:val="24"/>
          <w:szCs w:val="24"/>
          <w:lang w:val="kk-KZ"/>
        </w:rPr>
        <w:t>Обуховец Т.П., Склярова Т.А. , Чернова О.В. Основы сестринского дела, 2008.</w:t>
      </w:r>
    </w:p>
    <w:p w:rsidR="00646F3F" w:rsidRPr="00646F3F" w:rsidRDefault="00646F3F" w:rsidP="008C34B6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F3F">
        <w:rPr>
          <w:rFonts w:ascii="Times New Roman" w:eastAsia="Calibri" w:hAnsi="Times New Roman" w:cs="Times New Roman"/>
          <w:sz w:val="24"/>
          <w:szCs w:val="24"/>
          <w:lang w:val="kk-KZ"/>
        </w:rPr>
        <w:t>Мухина С.А., Тарновская И.И. Теоретические основы сестринского дела, 2011.</w:t>
      </w:r>
    </w:p>
    <w:p w:rsidR="000A43EC" w:rsidRDefault="000A43EC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0FE" w:rsidRPr="000A43EC" w:rsidRDefault="00AA00FE" w:rsidP="001A53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00FE" w:rsidRPr="000A43EC" w:rsidSect="00646F3F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8B" w:rsidRDefault="00E12D8B" w:rsidP="00646F3F">
      <w:pPr>
        <w:spacing w:after="0" w:line="240" w:lineRule="auto"/>
      </w:pPr>
      <w:r>
        <w:separator/>
      </w:r>
    </w:p>
  </w:endnote>
  <w:endnote w:type="continuationSeparator" w:id="1">
    <w:p w:rsidR="00E12D8B" w:rsidRDefault="00E12D8B" w:rsidP="006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97"/>
    </w:sdtPr>
    <w:sdtContent>
      <w:p w:rsidR="00AA00FE" w:rsidRDefault="00FB5E22">
        <w:pPr>
          <w:pStyle w:val="ae"/>
          <w:jc w:val="right"/>
        </w:pPr>
        <w:fldSimple w:instr=" PAGE   \* MERGEFORMAT ">
          <w:r w:rsidR="00A50CCE">
            <w:rPr>
              <w:noProof/>
            </w:rPr>
            <w:t>2</w:t>
          </w:r>
        </w:fldSimple>
      </w:p>
    </w:sdtContent>
  </w:sdt>
  <w:p w:rsidR="00AA00FE" w:rsidRDefault="00AA00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8B" w:rsidRDefault="00E12D8B" w:rsidP="00646F3F">
      <w:pPr>
        <w:spacing w:after="0" w:line="240" w:lineRule="auto"/>
      </w:pPr>
      <w:r>
        <w:separator/>
      </w:r>
    </w:p>
  </w:footnote>
  <w:footnote w:type="continuationSeparator" w:id="1">
    <w:p w:rsidR="00E12D8B" w:rsidRDefault="00E12D8B" w:rsidP="0064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63"/>
    <w:multiLevelType w:val="hybridMultilevel"/>
    <w:tmpl w:val="8B68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A3FA1"/>
    <w:multiLevelType w:val="hybridMultilevel"/>
    <w:tmpl w:val="C44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A647A"/>
    <w:multiLevelType w:val="hybridMultilevel"/>
    <w:tmpl w:val="EEA2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6153B"/>
    <w:multiLevelType w:val="hybridMultilevel"/>
    <w:tmpl w:val="52CA707E"/>
    <w:lvl w:ilvl="0" w:tplc="5BAEB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A81DF1"/>
    <w:multiLevelType w:val="hybridMultilevel"/>
    <w:tmpl w:val="80748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60D9C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821B5"/>
    <w:multiLevelType w:val="hybridMultilevel"/>
    <w:tmpl w:val="86C80B7C"/>
    <w:lvl w:ilvl="0" w:tplc="5BAEB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1C4306"/>
    <w:multiLevelType w:val="hybridMultilevel"/>
    <w:tmpl w:val="4AF04C5C"/>
    <w:lvl w:ilvl="0" w:tplc="73DE6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Bookshelf Symbol 7" w:eastAsia="Batang" w:hAnsi="Bookshelf Symbol 7" w:cs="Shruti" w:hint="default"/>
        <w:b w:val="0"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12E9B5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2A533B"/>
    <w:multiLevelType w:val="hybridMultilevel"/>
    <w:tmpl w:val="EF46D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A4586"/>
    <w:multiLevelType w:val="hybridMultilevel"/>
    <w:tmpl w:val="DC0EC4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0F3B0EDD"/>
    <w:multiLevelType w:val="hybridMultilevel"/>
    <w:tmpl w:val="E0A0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9BD"/>
    <w:multiLevelType w:val="hybridMultilevel"/>
    <w:tmpl w:val="D5A4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85208"/>
    <w:multiLevelType w:val="hybridMultilevel"/>
    <w:tmpl w:val="61B6144C"/>
    <w:lvl w:ilvl="0" w:tplc="3D14A312">
      <w:start w:val="1"/>
      <w:numFmt w:val="bullet"/>
      <w:lvlText w:val="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>
    <w:nsid w:val="1A5C6EF6"/>
    <w:multiLevelType w:val="hybridMultilevel"/>
    <w:tmpl w:val="60E6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92FC8"/>
    <w:multiLevelType w:val="hybridMultilevel"/>
    <w:tmpl w:val="7252115C"/>
    <w:lvl w:ilvl="0" w:tplc="5B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B2BB6"/>
    <w:multiLevelType w:val="hybridMultilevel"/>
    <w:tmpl w:val="23F48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6E008C"/>
    <w:multiLevelType w:val="hybridMultilevel"/>
    <w:tmpl w:val="3078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11477"/>
    <w:multiLevelType w:val="hybridMultilevel"/>
    <w:tmpl w:val="A3DEE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3D41E2"/>
    <w:multiLevelType w:val="hybridMultilevel"/>
    <w:tmpl w:val="5AB6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C11E5"/>
    <w:multiLevelType w:val="hybridMultilevel"/>
    <w:tmpl w:val="7F14BB3C"/>
    <w:lvl w:ilvl="0" w:tplc="5B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62DE7"/>
    <w:multiLevelType w:val="hybridMultilevel"/>
    <w:tmpl w:val="7DFA5304"/>
    <w:lvl w:ilvl="0" w:tplc="3D14A3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75AB6"/>
    <w:multiLevelType w:val="hybridMultilevel"/>
    <w:tmpl w:val="6AC8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A4AFC"/>
    <w:multiLevelType w:val="hybridMultilevel"/>
    <w:tmpl w:val="55ECD5DC"/>
    <w:lvl w:ilvl="0" w:tplc="E0141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578D8"/>
    <w:multiLevelType w:val="hybridMultilevel"/>
    <w:tmpl w:val="390AA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56116E"/>
    <w:multiLevelType w:val="hybridMultilevel"/>
    <w:tmpl w:val="A002158C"/>
    <w:lvl w:ilvl="0" w:tplc="5BAEB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763119"/>
    <w:multiLevelType w:val="hybridMultilevel"/>
    <w:tmpl w:val="7F4E6A68"/>
    <w:lvl w:ilvl="0" w:tplc="3D14A31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1BB1E90"/>
    <w:multiLevelType w:val="hybridMultilevel"/>
    <w:tmpl w:val="4314DFC6"/>
    <w:lvl w:ilvl="0" w:tplc="3D14A3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E96857"/>
    <w:multiLevelType w:val="hybridMultilevel"/>
    <w:tmpl w:val="2ECE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50EF6"/>
    <w:multiLevelType w:val="hybridMultilevel"/>
    <w:tmpl w:val="2B5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F35E7"/>
    <w:multiLevelType w:val="hybridMultilevel"/>
    <w:tmpl w:val="53AECA18"/>
    <w:lvl w:ilvl="0" w:tplc="5BAEB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F2712E"/>
    <w:multiLevelType w:val="hybridMultilevel"/>
    <w:tmpl w:val="7E62E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E5469"/>
    <w:multiLevelType w:val="hybridMultilevel"/>
    <w:tmpl w:val="A1E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61352"/>
    <w:multiLevelType w:val="multilevel"/>
    <w:tmpl w:val="49A0F09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>
    <w:nsid w:val="440951C9"/>
    <w:multiLevelType w:val="hybridMultilevel"/>
    <w:tmpl w:val="2E3403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40EC7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45353C61"/>
    <w:multiLevelType w:val="hybridMultilevel"/>
    <w:tmpl w:val="244E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87645A"/>
    <w:multiLevelType w:val="hybridMultilevel"/>
    <w:tmpl w:val="4A7C0D8E"/>
    <w:lvl w:ilvl="0" w:tplc="3D14A312">
      <w:start w:val="1"/>
      <w:numFmt w:val="bullet"/>
      <w:lvlText w:val="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>
    <w:nsid w:val="486F1260"/>
    <w:multiLevelType w:val="hybridMultilevel"/>
    <w:tmpl w:val="4E0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34072"/>
    <w:multiLevelType w:val="hybridMultilevel"/>
    <w:tmpl w:val="50F2E184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7">
    <w:nsid w:val="4A5850E7"/>
    <w:multiLevelType w:val="hybridMultilevel"/>
    <w:tmpl w:val="FFA893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E1E14B9"/>
    <w:multiLevelType w:val="hybridMultilevel"/>
    <w:tmpl w:val="7870E1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1B00C16"/>
    <w:multiLevelType w:val="hybridMultilevel"/>
    <w:tmpl w:val="D8D02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F73920"/>
    <w:multiLevelType w:val="hybridMultilevel"/>
    <w:tmpl w:val="8B48E870"/>
    <w:lvl w:ilvl="0" w:tplc="3D14A3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25C29"/>
    <w:multiLevelType w:val="hybridMultilevel"/>
    <w:tmpl w:val="D73E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1414D5"/>
    <w:multiLevelType w:val="hybridMultilevel"/>
    <w:tmpl w:val="C71AA6A6"/>
    <w:lvl w:ilvl="0" w:tplc="5BAEB14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>
    <w:nsid w:val="5B563B35"/>
    <w:multiLevelType w:val="hybridMultilevel"/>
    <w:tmpl w:val="5A90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F6A55"/>
    <w:multiLevelType w:val="hybridMultilevel"/>
    <w:tmpl w:val="1CC0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143749"/>
    <w:multiLevelType w:val="hybridMultilevel"/>
    <w:tmpl w:val="33A25D18"/>
    <w:lvl w:ilvl="0" w:tplc="5B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A45265"/>
    <w:multiLevelType w:val="hybridMultilevel"/>
    <w:tmpl w:val="6FD0E7A4"/>
    <w:lvl w:ilvl="0" w:tplc="5B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9E6B88"/>
    <w:multiLevelType w:val="hybridMultilevel"/>
    <w:tmpl w:val="FF40C654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8">
    <w:nsid w:val="68A66966"/>
    <w:multiLevelType w:val="hybridMultilevel"/>
    <w:tmpl w:val="9434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DE577E"/>
    <w:multiLevelType w:val="hybridMultilevel"/>
    <w:tmpl w:val="E6E2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0B2D22"/>
    <w:multiLevelType w:val="multilevel"/>
    <w:tmpl w:val="90B272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1">
    <w:nsid w:val="6D7C6A10"/>
    <w:multiLevelType w:val="multilevel"/>
    <w:tmpl w:val="7CEE26A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2">
    <w:nsid w:val="73A01C99"/>
    <w:multiLevelType w:val="hybridMultilevel"/>
    <w:tmpl w:val="91A2573C"/>
    <w:lvl w:ilvl="0" w:tplc="5B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0C3C96"/>
    <w:multiLevelType w:val="hybridMultilevel"/>
    <w:tmpl w:val="07AE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64636B"/>
    <w:multiLevelType w:val="hybridMultilevel"/>
    <w:tmpl w:val="7942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4C2CDD"/>
    <w:multiLevelType w:val="hybridMultilevel"/>
    <w:tmpl w:val="9F32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5C42F01"/>
    <w:multiLevelType w:val="hybridMultilevel"/>
    <w:tmpl w:val="0EAC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D87D1B"/>
    <w:multiLevelType w:val="hybridMultilevel"/>
    <w:tmpl w:val="83221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CCA1ED8"/>
    <w:multiLevelType w:val="hybridMultilevel"/>
    <w:tmpl w:val="D4844CB4"/>
    <w:lvl w:ilvl="0" w:tplc="5B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E45D3A"/>
    <w:multiLevelType w:val="hybridMultilevel"/>
    <w:tmpl w:val="77BA7BB4"/>
    <w:lvl w:ilvl="0" w:tplc="5BAEB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F372E4E"/>
    <w:multiLevelType w:val="hybridMultilevel"/>
    <w:tmpl w:val="567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B109F7"/>
    <w:multiLevelType w:val="hybridMultilevel"/>
    <w:tmpl w:val="F140D422"/>
    <w:lvl w:ilvl="0" w:tplc="5BAEB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"/>
  </w:num>
  <w:num w:numId="4">
    <w:abstractNumId w:val="61"/>
  </w:num>
  <w:num w:numId="5">
    <w:abstractNumId w:val="57"/>
  </w:num>
  <w:num w:numId="6">
    <w:abstractNumId w:val="28"/>
  </w:num>
  <w:num w:numId="7">
    <w:abstractNumId w:val="58"/>
  </w:num>
  <w:num w:numId="8">
    <w:abstractNumId w:val="20"/>
  </w:num>
  <w:num w:numId="9">
    <w:abstractNumId w:val="47"/>
  </w:num>
  <w:num w:numId="10">
    <w:abstractNumId w:val="43"/>
  </w:num>
  <w:num w:numId="11">
    <w:abstractNumId w:val="18"/>
  </w:num>
  <w:num w:numId="12">
    <w:abstractNumId w:val="26"/>
  </w:num>
  <w:num w:numId="13">
    <w:abstractNumId w:val="27"/>
  </w:num>
  <w:num w:numId="14">
    <w:abstractNumId w:val="15"/>
  </w:num>
  <w:num w:numId="15">
    <w:abstractNumId w:val="5"/>
  </w:num>
  <w:num w:numId="16">
    <w:abstractNumId w:val="36"/>
  </w:num>
  <w:num w:numId="17">
    <w:abstractNumId w:val="48"/>
  </w:num>
  <w:num w:numId="18">
    <w:abstractNumId w:val="9"/>
  </w:num>
  <w:num w:numId="19">
    <w:abstractNumId w:val="33"/>
  </w:num>
  <w:num w:numId="20">
    <w:abstractNumId w:val="16"/>
  </w:num>
  <w:num w:numId="21">
    <w:abstractNumId w:val="38"/>
  </w:num>
  <w:num w:numId="22">
    <w:abstractNumId w:val="14"/>
  </w:num>
  <w:num w:numId="23">
    <w:abstractNumId w:val="60"/>
  </w:num>
  <w:num w:numId="24">
    <w:abstractNumId w:val="55"/>
  </w:num>
  <w:num w:numId="25">
    <w:abstractNumId w:val="35"/>
  </w:num>
  <w:num w:numId="26">
    <w:abstractNumId w:val="29"/>
  </w:num>
  <w:num w:numId="27">
    <w:abstractNumId w:val="40"/>
  </w:num>
  <w:num w:numId="28">
    <w:abstractNumId w:val="2"/>
  </w:num>
  <w:num w:numId="29">
    <w:abstractNumId w:val="12"/>
  </w:num>
  <w:num w:numId="30">
    <w:abstractNumId w:val="25"/>
  </w:num>
  <w:num w:numId="31">
    <w:abstractNumId w:val="53"/>
  </w:num>
  <w:num w:numId="32">
    <w:abstractNumId w:val="19"/>
  </w:num>
  <w:num w:numId="33">
    <w:abstractNumId w:val="30"/>
  </w:num>
  <w:num w:numId="34">
    <w:abstractNumId w:val="23"/>
  </w:num>
  <w:num w:numId="35">
    <w:abstractNumId w:val="24"/>
  </w:num>
  <w:num w:numId="36">
    <w:abstractNumId w:val="13"/>
  </w:num>
  <w:num w:numId="37">
    <w:abstractNumId w:val="52"/>
  </w:num>
  <w:num w:numId="38">
    <w:abstractNumId w:val="39"/>
  </w:num>
  <w:num w:numId="39">
    <w:abstractNumId w:val="10"/>
  </w:num>
  <w:num w:numId="40">
    <w:abstractNumId w:val="32"/>
  </w:num>
  <w:num w:numId="41">
    <w:abstractNumId w:val="6"/>
  </w:num>
  <w:num w:numId="42">
    <w:abstractNumId w:val="17"/>
  </w:num>
  <w:num w:numId="43">
    <w:abstractNumId w:val="8"/>
  </w:num>
  <w:num w:numId="44">
    <w:abstractNumId w:val="21"/>
  </w:num>
  <w:num w:numId="45">
    <w:abstractNumId w:val="41"/>
  </w:num>
  <w:num w:numId="46">
    <w:abstractNumId w:val="0"/>
  </w:num>
  <w:num w:numId="47">
    <w:abstractNumId w:val="4"/>
  </w:num>
  <w:num w:numId="48">
    <w:abstractNumId w:val="7"/>
  </w:num>
  <w:num w:numId="49">
    <w:abstractNumId w:val="49"/>
  </w:num>
  <w:num w:numId="50">
    <w:abstractNumId w:val="22"/>
  </w:num>
  <w:num w:numId="51">
    <w:abstractNumId w:val="54"/>
  </w:num>
  <w:num w:numId="52">
    <w:abstractNumId w:val="59"/>
  </w:num>
  <w:num w:numId="53">
    <w:abstractNumId w:val="56"/>
  </w:num>
  <w:num w:numId="54">
    <w:abstractNumId w:val="46"/>
  </w:num>
  <w:num w:numId="55">
    <w:abstractNumId w:val="42"/>
  </w:num>
  <w:num w:numId="56">
    <w:abstractNumId w:val="34"/>
  </w:num>
  <w:num w:numId="57">
    <w:abstractNumId w:val="1"/>
  </w:num>
  <w:num w:numId="58">
    <w:abstractNumId w:val="31"/>
  </w:num>
  <w:num w:numId="59">
    <w:abstractNumId w:val="51"/>
  </w:num>
  <w:num w:numId="60">
    <w:abstractNumId w:val="44"/>
  </w:num>
  <w:num w:numId="61">
    <w:abstractNumId w:val="45"/>
  </w:num>
  <w:num w:numId="62">
    <w:abstractNumId w:val="5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CD1"/>
    <w:rsid w:val="00012729"/>
    <w:rsid w:val="00033E9F"/>
    <w:rsid w:val="00046429"/>
    <w:rsid w:val="000601B9"/>
    <w:rsid w:val="000A43EC"/>
    <w:rsid w:val="000B29DA"/>
    <w:rsid w:val="000B4EC4"/>
    <w:rsid w:val="000D6801"/>
    <w:rsid w:val="000D7600"/>
    <w:rsid w:val="000E1D65"/>
    <w:rsid w:val="00122F22"/>
    <w:rsid w:val="00130141"/>
    <w:rsid w:val="00142C7F"/>
    <w:rsid w:val="001460E0"/>
    <w:rsid w:val="00160A89"/>
    <w:rsid w:val="00162780"/>
    <w:rsid w:val="0019099E"/>
    <w:rsid w:val="001A4D81"/>
    <w:rsid w:val="001A53F9"/>
    <w:rsid w:val="001A7CD1"/>
    <w:rsid w:val="001C196F"/>
    <w:rsid w:val="001C3EAE"/>
    <w:rsid w:val="00203FD0"/>
    <w:rsid w:val="00224D7C"/>
    <w:rsid w:val="002364E3"/>
    <w:rsid w:val="00241386"/>
    <w:rsid w:val="002603C3"/>
    <w:rsid w:val="00275645"/>
    <w:rsid w:val="002849DC"/>
    <w:rsid w:val="00294712"/>
    <w:rsid w:val="002A1B64"/>
    <w:rsid w:val="002B3205"/>
    <w:rsid w:val="002C3DE8"/>
    <w:rsid w:val="002C5488"/>
    <w:rsid w:val="002E638A"/>
    <w:rsid w:val="002F3885"/>
    <w:rsid w:val="003143FB"/>
    <w:rsid w:val="00326603"/>
    <w:rsid w:val="00350152"/>
    <w:rsid w:val="0036632B"/>
    <w:rsid w:val="003904C8"/>
    <w:rsid w:val="003D7148"/>
    <w:rsid w:val="003F3E11"/>
    <w:rsid w:val="003F471E"/>
    <w:rsid w:val="003F639D"/>
    <w:rsid w:val="004006A8"/>
    <w:rsid w:val="00415447"/>
    <w:rsid w:val="004325F6"/>
    <w:rsid w:val="00452073"/>
    <w:rsid w:val="00452EB2"/>
    <w:rsid w:val="0048408D"/>
    <w:rsid w:val="0048485A"/>
    <w:rsid w:val="004950C5"/>
    <w:rsid w:val="004C40C4"/>
    <w:rsid w:val="004C4FDA"/>
    <w:rsid w:val="004D748A"/>
    <w:rsid w:val="004F461A"/>
    <w:rsid w:val="00501E7D"/>
    <w:rsid w:val="00505B7A"/>
    <w:rsid w:val="00510D54"/>
    <w:rsid w:val="00525B9D"/>
    <w:rsid w:val="00533556"/>
    <w:rsid w:val="00543538"/>
    <w:rsid w:val="00545240"/>
    <w:rsid w:val="00564E48"/>
    <w:rsid w:val="00581727"/>
    <w:rsid w:val="00586EEB"/>
    <w:rsid w:val="00587C80"/>
    <w:rsid w:val="005B0E1E"/>
    <w:rsid w:val="005C4913"/>
    <w:rsid w:val="005C7C1B"/>
    <w:rsid w:val="006011C6"/>
    <w:rsid w:val="00602478"/>
    <w:rsid w:val="006027B8"/>
    <w:rsid w:val="00615A56"/>
    <w:rsid w:val="00617213"/>
    <w:rsid w:val="00626A8C"/>
    <w:rsid w:val="0063672B"/>
    <w:rsid w:val="00646F3F"/>
    <w:rsid w:val="006669A6"/>
    <w:rsid w:val="00675A30"/>
    <w:rsid w:val="00687FEC"/>
    <w:rsid w:val="0069068E"/>
    <w:rsid w:val="006968CF"/>
    <w:rsid w:val="006C147C"/>
    <w:rsid w:val="006C5327"/>
    <w:rsid w:val="006D5494"/>
    <w:rsid w:val="006E69D5"/>
    <w:rsid w:val="006E6AE0"/>
    <w:rsid w:val="00711405"/>
    <w:rsid w:val="00712AD5"/>
    <w:rsid w:val="00735175"/>
    <w:rsid w:val="00737135"/>
    <w:rsid w:val="00743591"/>
    <w:rsid w:val="007538BB"/>
    <w:rsid w:val="00757FFC"/>
    <w:rsid w:val="0076092C"/>
    <w:rsid w:val="00767785"/>
    <w:rsid w:val="00783FA0"/>
    <w:rsid w:val="00785BB6"/>
    <w:rsid w:val="00792AB7"/>
    <w:rsid w:val="007B433A"/>
    <w:rsid w:val="007F03F5"/>
    <w:rsid w:val="00805BF7"/>
    <w:rsid w:val="0082597E"/>
    <w:rsid w:val="00862E13"/>
    <w:rsid w:val="00871548"/>
    <w:rsid w:val="008A0507"/>
    <w:rsid w:val="008A3FA0"/>
    <w:rsid w:val="008B3D3D"/>
    <w:rsid w:val="008B75FA"/>
    <w:rsid w:val="008C1B0F"/>
    <w:rsid w:val="008C34B6"/>
    <w:rsid w:val="008C7CD5"/>
    <w:rsid w:val="009002DD"/>
    <w:rsid w:val="00912164"/>
    <w:rsid w:val="009239D9"/>
    <w:rsid w:val="00924AAA"/>
    <w:rsid w:val="00931BFA"/>
    <w:rsid w:val="00933523"/>
    <w:rsid w:val="009366B4"/>
    <w:rsid w:val="00945CE5"/>
    <w:rsid w:val="00946044"/>
    <w:rsid w:val="009671F8"/>
    <w:rsid w:val="00974656"/>
    <w:rsid w:val="009819E1"/>
    <w:rsid w:val="009A3F29"/>
    <w:rsid w:val="009B4E64"/>
    <w:rsid w:val="009C5AF1"/>
    <w:rsid w:val="00A05B08"/>
    <w:rsid w:val="00A14FDC"/>
    <w:rsid w:val="00A37FF6"/>
    <w:rsid w:val="00A50CCE"/>
    <w:rsid w:val="00A65602"/>
    <w:rsid w:val="00A76329"/>
    <w:rsid w:val="00A954FE"/>
    <w:rsid w:val="00AA00FE"/>
    <w:rsid w:val="00AA7D59"/>
    <w:rsid w:val="00AB032D"/>
    <w:rsid w:val="00AB61FF"/>
    <w:rsid w:val="00AE17C1"/>
    <w:rsid w:val="00AF5CD6"/>
    <w:rsid w:val="00B044EE"/>
    <w:rsid w:val="00B207F6"/>
    <w:rsid w:val="00B27124"/>
    <w:rsid w:val="00B3712F"/>
    <w:rsid w:val="00B55DF0"/>
    <w:rsid w:val="00B61CFB"/>
    <w:rsid w:val="00B63DF1"/>
    <w:rsid w:val="00B72448"/>
    <w:rsid w:val="00B765A3"/>
    <w:rsid w:val="00B90872"/>
    <w:rsid w:val="00B92404"/>
    <w:rsid w:val="00BA75D2"/>
    <w:rsid w:val="00BC6F02"/>
    <w:rsid w:val="00BE7362"/>
    <w:rsid w:val="00C11F7A"/>
    <w:rsid w:val="00C36717"/>
    <w:rsid w:val="00C53A8A"/>
    <w:rsid w:val="00C70ACC"/>
    <w:rsid w:val="00C855F1"/>
    <w:rsid w:val="00C939F5"/>
    <w:rsid w:val="00D06A75"/>
    <w:rsid w:val="00D26566"/>
    <w:rsid w:val="00D43D0D"/>
    <w:rsid w:val="00D464CA"/>
    <w:rsid w:val="00D73E30"/>
    <w:rsid w:val="00D75B62"/>
    <w:rsid w:val="00D764B3"/>
    <w:rsid w:val="00DB5995"/>
    <w:rsid w:val="00DC2CAB"/>
    <w:rsid w:val="00E00069"/>
    <w:rsid w:val="00E0395A"/>
    <w:rsid w:val="00E059E9"/>
    <w:rsid w:val="00E12D8B"/>
    <w:rsid w:val="00E2727C"/>
    <w:rsid w:val="00E85FE6"/>
    <w:rsid w:val="00E869C0"/>
    <w:rsid w:val="00E90436"/>
    <w:rsid w:val="00E90C18"/>
    <w:rsid w:val="00E914AE"/>
    <w:rsid w:val="00EB2B16"/>
    <w:rsid w:val="00EB2BB4"/>
    <w:rsid w:val="00EB5612"/>
    <w:rsid w:val="00EC7E92"/>
    <w:rsid w:val="00F032D4"/>
    <w:rsid w:val="00F213B4"/>
    <w:rsid w:val="00F6063D"/>
    <w:rsid w:val="00F64496"/>
    <w:rsid w:val="00F64B4D"/>
    <w:rsid w:val="00F85F92"/>
    <w:rsid w:val="00F87CF9"/>
    <w:rsid w:val="00FA0879"/>
    <w:rsid w:val="00FA5596"/>
    <w:rsid w:val="00FB5971"/>
    <w:rsid w:val="00FB5E22"/>
    <w:rsid w:val="00FC0771"/>
    <w:rsid w:val="00FC563F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89"/>
  </w:style>
  <w:style w:type="paragraph" w:styleId="1">
    <w:name w:val="heading 1"/>
    <w:basedOn w:val="a"/>
    <w:next w:val="a"/>
    <w:link w:val="10"/>
    <w:uiPriority w:val="9"/>
    <w:qFormat/>
    <w:rsid w:val="00A9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1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C7C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C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D43D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43D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rmal (Web)"/>
    <w:basedOn w:val="a"/>
    <w:uiPriority w:val="99"/>
    <w:rsid w:val="0074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1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qFormat/>
    <w:rsid w:val="00A954FE"/>
    <w:rPr>
      <w:rFonts w:cs="Times New Roman"/>
      <w:b/>
    </w:rPr>
  </w:style>
  <w:style w:type="paragraph" w:styleId="ac">
    <w:name w:val="header"/>
    <w:basedOn w:val="a"/>
    <w:link w:val="ad"/>
    <w:uiPriority w:val="99"/>
    <w:semiHidden/>
    <w:unhideWhenUsed/>
    <w:rsid w:val="006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6F3F"/>
  </w:style>
  <w:style w:type="paragraph" w:styleId="ae">
    <w:name w:val="footer"/>
    <w:basedOn w:val="a"/>
    <w:link w:val="af"/>
    <w:uiPriority w:val="99"/>
    <w:unhideWhenUsed/>
    <w:rsid w:val="006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6F3F"/>
  </w:style>
  <w:style w:type="character" w:styleId="af0">
    <w:name w:val="Emphasis"/>
    <w:basedOn w:val="a0"/>
    <w:uiPriority w:val="20"/>
    <w:qFormat/>
    <w:rsid w:val="00945CE5"/>
    <w:rPr>
      <w:i/>
      <w:iCs/>
    </w:rPr>
  </w:style>
  <w:style w:type="character" w:styleId="af1">
    <w:name w:val="Hyperlink"/>
    <w:basedOn w:val="a0"/>
    <w:uiPriority w:val="99"/>
    <w:semiHidden/>
    <w:unhideWhenUsed/>
    <w:rsid w:val="00505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B07-DE91-49C0-869E-19D6A00A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49</Pages>
  <Words>14204</Words>
  <Characters>80963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2019-05-21T06:47:00Z</cp:lastPrinted>
  <dcterms:created xsi:type="dcterms:W3CDTF">2018-04-18T04:16:00Z</dcterms:created>
  <dcterms:modified xsi:type="dcterms:W3CDTF">2020-02-07T07:52:00Z</dcterms:modified>
</cp:coreProperties>
</file>